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0596" w:rsidRPr="00812FC2" w:rsidRDefault="0071753B" w:rsidP="0071753B">
      <w:pPr>
        <w:widowControl/>
        <w:shd w:val="clear" w:color="auto" w:fill="FFFFFF"/>
        <w:jc w:val="right"/>
        <w:rPr>
          <w:rFonts w:ascii="Times New Roman" w:eastAsia="Times New Roman" w:hAnsi="Times New Roman" w:cs="Times New Roman"/>
          <w:color w:val="auto"/>
        </w:rPr>
      </w:pPr>
      <w:bookmarkStart w:id="0" w:name="bookmark0"/>
      <w:r w:rsidRPr="00812FC2">
        <w:rPr>
          <w:rFonts w:ascii="Times New Roman" w:eastAsia="Times New Roman" w:hAnsi="Times New Roman" w:cs="Times New Roman"/>
          <w:color w:val="auto"/>
        </w:rPr>
        <w:t xml:space="preserve">Приложение № 8 к приказу </w:t>
      </w:r>
    </w:p>
    <w:p w:rsidR="0071753B" w:rsidRPr="00812FC2" w:rsidRDefault="0071753B" w:rsidP="0071753B">
      <w:pPr>
        <w:widowControl/>
        <w:shd w:val="clear" w:color="auto" w:fill="FFFFFF"/>
        <w:jc w:val="right"/>
        <w:rPr>
          <w:rFonts w:ascii="Times New Roman" w:eastAsia="Times New Roman" w:hAnsi="Times New Roman" w:cs="Times New Roman"/>
          <w:color w:val="auto"/>
        </w:rPr>
      </w:pPr>
      <w:r w:rsidRPr="00812FC2">
        <w:rPr>
          <w:rFonts w:ascii="Times New Roman" w:eastAsia="Times New Roman" w:hAnsi="Times New Roman" w:cs="Times New Roman"/>
          <w:color w:val="auto"/>
        </w:rPr>
        <w:t>Министерства образования</w:t>
      </w:r>
    </w:p>
    <w:p w:rsidR="0071753B" w:rsidRPr="00812FC2" w:rsidRDefault="0071753B" w:rsidP="0071753B">
      <w:pPr>
        <w:widowControl/>
        <w:shd w:val="clear" w:color="auto" w:fill="FFFFFF"/>
        <w:jc w:val="right"/>
        <w:rPr>
          <w:rFonts w:ascii="Times New Roman" w:eastAsia="Times New Roman" w:hAnsi="Times New Roman" w:cs="Times New Roman"/>
          <w:color w:val="auto"/>
        </w:rPr>
      </w:pPr>
      <w:r w:rsidRPr="00812FC2">
        <w:rPr>
          <w:rFonts w:ascii="Times New Roman" w:eastAsia="Times New Roman" w:hAnsi="Times New Roman" w:cs="Times New Roman"/>
          <w:color w:val="auto"/>
        </w:rPr>
        <w:t>Республики Тыва</w:t>
      </w:r>
    </w:p>
    <w:p w:rsidR="0071753B" w:rsidRPr="00812FC2" w:rsidRDefault="0071753B" w:rsidP="0071753B">
      <w:pPr>
        <w:widowControl/>
        <w:shd w:val="clear" w:color="auto" w:fill="FFFFFF"/>
        <w:jc w:val="right"/>
        <w:rPr>
          <w:rFonts w:ascii="Times New Roman" w:eastAsia="Times New Roman" w:hAnsi="Times New Roman" w:cs="Times New Roman"/>
          <w:color w:val="auto"/>
        </w:rPr>
      </w:pPr>
      <w:r w:rsidRPr="00812FC2">
        <w:rPr>
          <w:rFonts w:ascii="Times New Roman" w:eastAsia="Times New Roman" w:hAnsi="Times New Roman" w:cs="Times New Roman"/>
          <w:color w:val="auto"/>
        </w:rPr>
        <w:t>от «</w:t>
      </w:r>
      <w:r w:rsidR="00451B1A">
        <w:rPr>
          <w:rFonts w:ascii="Times New Roman" w:eastAsia="Times New Roman" w:hAnsi="Times New Roman" w:cs="Times New Roman"/>
          <w:color w:val="auto"/>
        </w:rPr>
        <w:t>28</w:t>
      </w:r>
      <w:r w:rsidRPr="00812FC2">
        <w:rPr>
          <w:rFonts w:ascii="Times New Roman" w:eastAsia="Times New Roman" w:hAnsi="Times New Roman" w:cs="Times New Roman"/>
          <w:color w:val="auto"/>
        </w:rPr>
        <w:t xml:space="preserve">» </w:t>
      </w:r>
      <w:r w:rsidR="00451B1A">
        <w:rPr>
          <w:rFonts w:ascii="Times New Roman" w:eastAsia="Times New Roman" w:hAnsi="Times New Roman" w:cs="Times New Roman"/>
          <w:color w:val="auto"/>
        </w:rPr>
        <w:t>ноября</w:t>
      </w:r>
      <w:r w:rsidRPr="00812FC2">
        <w:rPr>
          <w:rFonts w:ascii="Times New Roman" w:eastAsia="Times New Roman" w:hAnsi="Times New Roman" w:cs="Times New Roman"/>
          <w:color w:val="auto"/>
        </w:rPr>
        <w:t xml:space="preserve"> 2024 г.</w:t>
      </w:r>
    </w:p>
    <w:p w:rsidR="0071753B" w:rsidRPr="00812FC2" w:rsidRDefault="00451B1A" w:rsidP="0071753B">
      <w:pPr>
        <w:widowControl/>
        <w:shd w:val="clear" w:color="auto" w:fill="FFFFFF"/>
        <w:jc w:val="right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№1148</w:t>
      </w:r>
      <w:bookmarkStart w:id="1" w:name="_GoBack"/>
      <w:bookmarkEnd w:id="1"/>
      <w:r w:rsidR="00AE0596" w:rsidRPr="00812FC2">
        <w:rPr>
          <w:rFonts w:ascii="Times New Roman" w:eastAsia="Times New Roman" w:hAnsi="Times New Roman" w:cs="Times New Roman"/>
          <w:color w:val="auto"/>
        </w:rPr>
        <w:t>-д</w:t>
      </w:r>
    </w:p>
    <w:p w:rsidR="008F4FB7" w:rsidRPr="00812FC2" w:rsidRDefault="00451B1A" w:rsidP="002E4EF6">
      <w:pPr>
        <w:pStyle w:val="11"/>
        <w:shd w:val="clear" w:color="auto" w:fill="auto"/>
        <w:spacing w:before="0" w:after="0" w:line="240" w:lineRule="auto"/>
        <w:ind w:firstLine="709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ПОЛОЖЕНИЕ</w:t>
      </w:r>
    </w:p>
    <w:p w:rsidR="008F4FB7" w:rsidRPr="00812FC2" w:rsidRDefault="00DA4B8C" w:rsidP="002E4EF6">
      <w:pPr>
        <w:pStyle w:val="11"/>
        <w:shd w:val="clear" w:color="auto" w:fill="auto"/>
        <w:spacing w:before="0" w:after="0" w:line="240" w:lineRule="auto"/>
        <w:ind w:firstLine="709"/>
        <w:jc w:val="center"/>
        <w:rPr>
          <w:color w:val="auto"/>
          <w:sz w:val="28"/>
          <w:szCs w:val="28"/>
        </w:rPr>
      </w:pPr>
      <w:r w:rsidRPr="00812FC2">
        <w:rPr>
          <w:color w:val="auto"/>
          <w:sz w:val="28"/>
          <w:szCs w:val="28"/>
        </w:rPr>
        <w:t>о региональном этапе конкурса профессионального мастерства</w:t>
      </w:r>
    </w:p>
    <w:p w:rsidR="008F4FB7" w:rsidRPr="00812FC2" w:rsidRDefault="00DA4B8C" w:rsidP="002E4EF6">
      <w:pPr>
        <w:pStyle w:val="11"/>
        <w:shd w:val="clear" w:color="auto" w:fill="auto"/>
        <w:spacing w:before="0" w:after="0" w:line="240" w:lineRule="auto"/>
        <w:ind w:firstLine="709"/>
        <w:jc w:val="center"/>
        <w:rPr>
          <w:color w:val="auto"/>
          <w:sz w:val="28"/>
          <w:szCs w:val="28"/>
        </w:rPr>
      </w:pPr>
      <w:r w:rsidRPr="00812FC2">
        <w:rPr>
          <w:color w:val="auto"/>
          <w:sz w:val="28"/>
          <w:szCs w:val="28"/>
        </w:rPr>
        <w:t xml:space="preserve">«Педагог-психолог Республики Тыва - 2025» </w:t>
      </w:r>
    </w:p>
    <w:p w:rsidR="008F4FB7" w:rsidRPr="00812FC2" w:rsidRDefault="008F4FB7" w:rsidP="002E4EF6">
      <w:pPr>
        <w:pStyle w:val="11"/>
        <w:shd w:val="clear" w:color="auto" w:fill="auto"/>
        <w:spacing w:before="0" w:after="0" w:line="240" w:lineRule="auto"/>
        <w:ind w:firstLine="709"/>
        <w:jc w:val="center"/>
        <w:rPr>
          <w:color w:val="auto"/>
          <w:sz w:val="28"/>
          <w:szCs w:val="28"/>
        </w:rPr>
      </w:pPr>
    </w:p>
    <w:p w:rsidR="008F4FB7" w:rsidRPr="00812FC2" w:rsidRDefault="00DA4B8C" w:rsidP="002E4EF6">
      <w:pPr>
        <w:pStyle w:val="11"/>
        <w:shd w:val="clear" w:color="auto" w:fill="auto"/>
        <w:spacing w:before="0" w:after="0" w:line="240" w:lineRule="auto"/>
        <w:ind w:firstLine="709"/>
        <w:jc w:val="center"/>
        <w:rPr>
          <w:color w:val="auto"/>
          <w:sz w:val="28"/>
          <w:szCs w:val="28"/>
        </w:rPr>
      </w:pPr>
      <w:r w:rsidRPr="00812FC2">
        <w:rPr>
          <w:color w:val="auto"/>
          <w:sz w:val="28"/>
          <w:szCs w:val="28"/>
        </w:rPr>
        <w:t>I. Общие положения</w:t>
      </w:r>
      <w:bookmarkEnd w:id="0"/>
    </w:p>
    <w:p w:rsidR="008F4FB7" w:rsidRPr="00812FC2" w:rsidRDefault="00DA4B8C" w:rsidP="002E4EF6">
      <w:pPr>
        <w:pStyle w:val="210"/>
        <w:numPr>
          <w:ilvl w:val="0"/>
          <w:numId w:val="1"/>
        </w:numPr>
        <w:shd w:val="clear" w:color="auto" w:fill="auto"/>
        <w:tabs>
          <w:tab w:val="left" w:pos="1277"/>
        </w:tabs>
        <w:spacing w:after="0" w:line="240" w:lineRule="auto"/>
        <w:ind w:firstLine="709"/>
        <w:jc w:val="both"/>
      </w:pPr>
      <w:r w:rsidRPr="00812FC2">
        <w:rPr>
          <w:lang w:bidi="ru-RU"/>
        </w:rPr>
        <w:t>Настоящий Порядок определяет сроки, место и форму проведения регионального этапа Всероссийского конкурса профессионального мастерства «Педагог-психолог - 2025» (далее - Конкурс), перечень конкурсных испытаний и требования к их проведению, перечень документов и материалов, предоставляемых для участия в федеральном этапе Конкурса, критерии оценки конкурсных испытаний.</w:t>
      </w:r>
    </w:p>
    <w:p w:rsidR="008F4FB7" w:rsidRPr="00812FC2" w:rsidRDefault="00DA4B8C" w:rsidP="002E4EF6">
      <w:pPr>
        <w:pStyle w:val="210"/>
        <w:numPr>
          <w:ilvl w:val="0"/>
          <w:numId w:val="1"/>
        </w:numPr>
        <w:shd w:val="clear" w:color="auto" w:fill="auto"/>
        <w:tabs>
          <w:tab w:val="left" w:pos="1277"/>
        </w:tabs>
        <w:spacing w:after="0" w:line="240" w:lineRule="auto"/>
        <w:ind w:firstLine="709"/>
        <w:jc w:val="both"/>
      </w:pPr>
      <w:r w:rsidRPr="00812FC2">
        <w:rPr>
          <w:lang w:bidi="ru-RU"/>
        </w:rPr>
        <w:t>Учредителем Конкурса является Министерство образования Республики Тыва (далее - Минобр РТ). Оператором Конкурса является Государственное бюджетное учреждение Республиканский Центр психолого-медико-социального сопровождения «Сайзырал» (далее-ГБУ РЦПМСС «Сайзырал»).</w:t>
      </w:r>
    </w:p>
    <w:p w:rsidR="008F4FB7" w:rsidRPr="00812FC2" w:rsidRDefault="00DA4B8C" w:rsidP="002E4EF6">
      <w:pPr>
        <w:pStyle w:val="210"/>
        <w:numPr>
          <w:ilvl w:val="0"/>
          <w:numId w:val="1"/>
        </w:numPr>
        <w:shd w:val="clear" w:color="auto" w:fill="auto"/>
        <w:tabs>
          <w:tab w:val="left" w:pos="1449"/>
        </w:tabs>
        <w:spacing w:after="0" w:line="240" w:lineRule="auto"/>
        <w:ind w:firstLine="709"/>
        <w:jc w:val="both"/>
      </w:pPr>
      <w:r w:rsidRPr="00812FC2">
        <w:rPr>
          <w:lang w:bidi="ru-RU"/>
        </w:rPr>
        <w:t>Конкурс является практической программой, ориентированной на развитие психологической службы в системе образования Российской Федерации, пропаганду психологических знаний как обязательной составляющей образовательной деятельности, способствующей повышению гуманистической направленности и индивидуализации, эффективности и конкурентоспособности российского образования, а также на содействие профессиональному развитию психологов образования России.</w:t>
      </w:r>
    </w:p>
    <w:p w:rsidR="008F4FB7" w:rsidRPr="00812FC2" w:rsidRDefault="008F4FB7" w:rsidP="002E4EF6">
      <w:pPr>
        <w:pStyle w:val="21"/>
        <w:shd w:val="clear" w:color="auto" w:fill="auto"/>
        <w:spacing w:line="240" w:lineRule="auto"/>
        <w:ind w:firstLine="709"/>
        <w:rPr>
          <w:color w:val="auto"/>
          <w:sz w:val="28"/>
          <w:szCs w:val="28"/>
        </w:rPr>
      </w:pPr>
    </w:p>
    <w:p w:rsidR="008F4FB7" w:rsidRPr="00812FC2" w:rsidRDefault="00DA4B8C" w:rsidP="002E4EF6">
      <w:pPr>
        <w:pStyle w:val="21"/>
        <w:shd w:val="clear" w:color="auto" w:fill="auto"/>
        <w:spacing w:line="240" w:lineRule="auto"/>
        <w:ind w:firstLine="709"/>
        <w:rPr>
          <w:color w:val="auto"/>
          <w:sz w:val="28"/>
          <w:szCs w:val="28"/>
        </w:rPr>
      </w:pPr>
      <w:r w:rsidRPr="00812FC2">
        <w:rPr>
          <w:color w:val="auto"/>
          <w:sz w:val="28"/>
          <w:szCs w:val="28"/>
        </w:rPr>
        <w:t>II. Цель и задачи конкурса</w:t>
      </w:r>
    </w:p>
    <w:p w:rsidR="008F4FB7" w:rsidRPr="00812FC2" w:rsidRDefault="00DA4B8C" w:rsidP="002E4EF6">
      <w:pPr>
        <w:pStyle w:val="4"/>
        <w:numPr>
          <w:ilvl w:val="0"/>
          <w:numId w:val="2"/>
        </w:numPr>
        <w:shd w:val="clear" w:color="auto" w:fill="auto"/>
        <w:tabs>
          <w:tab w:val="left" w:pos="709"/>
          <w:tab w:val="left" w:pos="851"/>
          <w:tab w:val="left" w:pos="1134"/>
          <w:tab w:val="left" w:pos="1359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 w:rsidRPr="00812FC2">
        <w:rPr>
          <w:color w:val="auto"/>
          <w:sz w:val="28"/>
          <w:szCs w:val="28"/>
        </w:rPr>
        <w:t>Конкурс проводится в целях повышения профессионального уровня и наиболее полной реализации творческого потенциала психологов образования Республики Тыва, повышения престижа психологической службы в системе образования России.</w:t>
      </w:r>
    </w:p>
    <w:p w:rsidR="008F4FB7" w:rsidRPr="00812FC2" w:rsidRDefault="00DA4B8C" w:rsidP="002E4EF6">
      <w:pPr>
        <w:pStyle w:val="4"/>
        <w:numPr>
          <w:ilvl w:val="0"/>
          <w:numId w:val="2"/>
        </w:numPr>
        <w:shd w:val="clear" w:color="auto" w:fill="auto"/>
        <w:tabs>
          <w:tab w:val="left" w:pos="851"/>
          <w:tab w:val="left" w:pos="993"/>
          <w:tab w:val="left" w:pos="1234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 w:rsidRPr="00812FC2">
        <w:rPr>
          <w:color w:val="auto"/>
          <w:sz w:val="28"/>
          <w:szCs w:val="28"/>
        </w:rPr>
        <w:t>Задачами Конкурса являются:</w:t>
      </w:r>
    </w:p>
    <w:p w:rsidR="008F4FB7" w:rsidRPr="00812FC2" w:rsidRDefault="00DA4B8C" w:rsidP="002E4EF6">
      <w:pPr>
        <w:pStyle w:val="4"/>
        <w:numPr>
          <w:ilvl w:val="0"/>
          <w:numId w:val="3"/>
        </w:numPr>
        <w:shd w:val="clear" w:color="auto" w:fill="auto"/>
        <w:tabs>
          <w:tab w:val="left" w:pos="851"/>
          <w:tab w:val="left" w:pos="1114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 w:rsidRPr="00812FC2">
        <w:rPr>
          <w:color w:val="auto"/>
          <w:sz w:val="28"/>
          <w:szCs w:val="28"/>
        </w:rPr>
        <w:t>создать условия для самореализации педагогов-психологов, раскрытия их творческого потенциала;</w:t>
      </w:r>
    </w:p>
    <w:p w:rsidR="008F4FB7" w:rsidRPr="00812FC2" w:rsidRDefault="00DA4B8C" w:rsidP="002E4EF6">
      <w:pPr>
        <w:pStyle w:val="4"/>
        <w:numPr>
          <w:ilvl w:val="0"/>
          <w:numId w:val="3"/>
        </w:numPr>
        <w:shd w:val="clear" w:color="auto" w:fill="auto"/>
        <w:tabs>
          <w:tab w:val="left" w:pos="851"/>
          <w:tab w:val="left" w:pos="946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 w:rsidRPr="00812FC2">
        <w:rPr>
          <w:color w:val="auto"/>
          <w:sz w:val="28"/>
          <w:szCs w:val="28"/>
        </w:rPr>
        <w:t>выявить талантливых педагогов-психологов системы образования Республики Тыва, их поддержка и поощрение;</w:t>
      </w:r>
    </w:p>
    <w:p w:rsidR="008F4FB7" w:rsidRPr="00812FC2" w:rsidRDefault="00DA4B8C" w:rsidP="002E4EF6">
      <w:pPr>
        <w:pStyle w:val="4"/>
        <w:numPr>
          <w:ilvl w:val="0"/>
          <w:numId w:val="3"/>
        </w:numPr>
        <w:shd w:val="clear" w:color="auto" w:fill="auto"/>
        <w:tabs>
          <w:tab w:val="left" w:pos="851"/>
          <w:tab w:val="left" w:pos="994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 w:rsidRPr="00812FC2">
        <w:rPr>
          <w:color w:val="auto"/>
          <w:sz w:val="28"/>
          <w:szCs w:val="28"/>
        </w:rPr>
        <w:t>распространить передовой профессиональный опыт педагогов- психологов организаций, осуществляющих образовательную деятельность, на всех уровнях образования, центров психолого-педагогической, медицинской и социальной помощи;</w:t>
      </w:r>
    </w:p>
    <w:p w:rsidR="008F4FB7" w:rsidRPr="00812FC2" w:rsidRDefault="00DA4B8C" w:rsidP="002E4EF6">
      <w:pPr>
        <w:pStyle w:val="4"/>
        <w:numPr>
          <w:ilvl w:val="0"/>
          <w:numId w:val="3"/>
        </w:numPr>
        <w:shd w:val="clear" w:color="auto" w:fill="auto"/>
        <w:tabs>
          <w:tab w:val="left" w:pos="851"/>
          <w:tab w:val="left" w:pos="1114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 w:rsidRPr="00812FC2">
        <w:rPr>
          <w:color w:val="auto"/>
          <w:sz w:val="28"/>
          <w:szCs w:val="28"/>
        </w:rPr>
        <w:t xml:space="preserve">тиражировать лучшие психолого-педагогические практики и инновационные технологии оказания психолого-педагогической помощи </w:t>
      </w:r>
      <w:r w:rsidRPr="00812FC2">
        <w:rPr>
          <w:color w:val="auto"/>
          <w:sz w:val="28"/>
          <w:szCs w:val="28"/>
        </w:rPr>
        <w:lastRenderedPageBreak/>
        <w:t>участникам образовательных отношений.</w:t>
      </w:r>
    </w:p>
    <w:p w:rsidR="008F4FB7" w:rsidRPr="00812FC2" w:rsidRDefault="008F4FB7" w:rsidP="002E4EF6">
      <w:pPr>
        <w:pStyle w:val="4"/>
        <w:shd w:val="clear" w:color="auto" w:fill="auto"/>
        <w:tabs>
          <w:tab w:val="left" w:pos="1114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</w:p>
    <w:p w:rsidR="008F4FB7" w:rsidRPr="00812FC2" w:rsidRDefault="00DA4B8C" w:rsidP="002E4EF6">
      <w:pPr>
        <w:pStyle w:val="11"/>
        <w:numPr>
          <w:ilvl w:val="0"/>
          <w:numId w:val="4"/>
        </w:numPr>
        <w:shd w:val="clear" w:color="auto" w:fill="auto"/>
        <w:tabs>
          <w:tab w:val="left" w:pos="1586"/>
        </w:tabs>
        <w:spacing w:before="0" w:after="0" w:line="240" w:lineRule="auto"/>
        <w:ind w:firstLine="709"/>
        <w:rPr>
          <w:color w:val="auto"/>
          <w:sz w:val="28"/>
          <w:szCs w:val="28"/>
        </w:rPr>
      </w:pPr>
      <w:bookmarkStart w:id="2" w:name="bookmark1"/>
      <w:r w:rsidRPr="00812FC2">
        <w:rPr>
          <w:color w:val="auto"/>
          <w:sz w:val="28"/>
          <w:szCs w:val="28"/>
        </w:rPr>
        <w:t>Регламент работы организационного комитета Конкурса</w:t>
      </w:r>
      <w:bookmarkEnd w:id="2"/>
    </w:p>
    <w:p w:rsidR="008F4FB7" w:rsidRPr="00812FC2" w:rsidRDefault="00DA4B8C" w:rsidP="002E4EF6">
      <w:pPr>
        <w:pStyle w:val="4"/>
        <w:numPr>
          <w:ilvl w:val="0"/>
          <w:numId w:val="5"/>
        </w:numPr>
        <w:shd w:val="clear" w:color="auto" w:fill="auto"/>
        <w:tabs>
          <w:tab w:val="left" w:pos="709"/>
          <w:tab w:val="left" w:pos="851"/>
          <w:tab w:val="left" w:pos="993"/>
          <w:tab w:val="left" w:pos="1276"/>
          <w:tab w:val="left" w:pos="1460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 w:rsidRPr="00812FC2">
        <w:rPr>
          <w:color w:val="auto"/>
          <w:sz w:val="28"/>
          <w:szCs w:val="28"/>
        </w:rPr>
        <w:t>Для организации, проведения, а также организационно-технического обеспечения Конкурса создается Организационный комитет Конкурса (далее - Оргкомитет).</w:t>
      </w:r>
    </w:p>
    <w:p w:rsidR="008F4FB7" w:rsidRPr="00812FC2" w:rsidRDefault="00DA4B8C" w:rsidP="002E4EF6">
      <w:pPr>
        <w:pStyle w:val="4"/>
        <w:numPr>
          <w:ilvl w:val="0"/>
          <w:numId w:val="5"/>
        </w:numPr>
        <w:shd w:val="clear" w:color="auto" w:fill="auto"/>
        <w:tabs>
          <w:tab w:val="left" w:pos="851"/>
          <w:tab w:val="left" w:pos="1205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 w:rsidRPr="00812FC2">
        <w:rPr>
          <w:color w:val="auto"/>
          <w:sz w:val="28"/>
          <w:szCs w:val="28"/>
        </w:rPr>
        <w:t>К полномочиям Оргкомитета Конкурса относятся:</w:t>
      </w:r>
    </w:p>
    <w:p w:rsidR="008F4FB7" w:rsidRPr="00812FC2" w:rsidRDefault="00DA4B8C" w:rsidP="002E4EF6">
      <w:pPr>
        <w:pStyle w:val="4"/>
        <w:numPr>
          <w:ilvl w:val="0"/>
          <w:numId w:val="3"/>
        </w:numPr>
        <w:shd w:val="clear" w:color="auto" w:fill="auto"/>
        <w:tabs>
          <w:tab w:val="left" w:pos="851"/>
          <w:tab w:val="left" w:pos="883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 w:rsidRPr="00812FC2">
        <w:rPr>
          <w:color w:val="auto"/>
          <w:sz w:val="28"/>
          <w:szCs w:val="28"/>
        </w:rPr>
        <w:t>определение и утверждение порядка проведения конкурса;</w:t>
      </w:r>
    </w:p>
    <w:p w:rsidR="008F4FB7" w:rsidRPr="00812FC2" w:rsidRDefault="00DA4B8C" w:rsidP="002E4EF6">
      <w:pPr>
        <w:pStyle w:val="4"/>
        <w:numPr>
          <w:ilvl w:val="0"/>
          <w:numId w:val="3"/>
        </w:numPr>
        <w:shd w:val="clear" w:color="auto" w:fill="auto"/>
        <w:tabs>
          <w:tab w:val="left" w:pos="851"/>
          <w:tab w:val="left" w:pos="1009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 w:rsidRPr="00812FC2">
        <w:rPr>
          <w:color w:val="auto"/>
          <w:sz w:val="28"/>
          <w:szCs w:val="28"/>
        </w:rPr>
        <w:t>процедура определения и награждения участников, лауреатов и победителя Конкурса;</w:t>
      </w:r>
    </w:p>
    <w:p w:rsidR="008F4FB7" w:rsidRPr="00812FC2" w:rsidRDefault="00DA4B8C" w:rsidP="002E4EF6">
      <w:pPr>
        <w:pStyle w:val="4"/>
        <w:numPr>
          <w:ilvl w:val="0"/>
          <w:numId w:val="3"/>
        </w:numPr>
        <w:shd w:val="clear" w:color="auto" w:fill="auto"/>
        <w:tabs>
          <w:tab w:val="left" w:pos="851"/>
          <w:tab w:val="left" w:pos="883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 w:rsidRPr="00812FC2">
        <w:rPr>
          <w:color w:val="auto"/>
          <w:sz w:val="28"/>
          <w:szCs w:val="28"/>
        </w:rPr>
        <w:t>определение места и даты проведения Конкурса;</w:t>
      </w:r>
    </w:p>
    <w:p w:rsidR="008F4FB7" w:rsidRPr="00812FC2" w:rsidRDefault="00DA4B8C" w:rsidP="002E4EF6">
      <w:pPr>
        <w:pStyle w:val="4"/>
        <w:numPr>
          <w:ilvl w:val="0"/>
          <w:numId w:val="3"/>
        </w:numPr>
        <w:shd w:val="clear" w:color="auto" w:fill="auto"/>
        <w:tabs>
          <w:tab w:val="left" w:pos="709"/>
          <w:tab w:val="left" w:pos="851"/>
          <w:tab w:val="left" w:pos="994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 w:rsidRPr="00812FC2">
        <w:rPr>
          <w:color w:val="auto"/>
          <w:sz w:val="28"/>
          <w:szCs w:val="28"/>
        </w:rPr>
        <w:t>установление перечня и содержания конкурсных мероприятий и критериев оценивания конкурсных заданий;</w:t>
      </w:r>
    </w:p>
    <w:p w:rsidR="008F4FB7" w:rsidRPr="00812FC2" w:rsidRDefault="00DA4B8C" w:rsidP="002E4EF6">
      <w:pPr>
        <w:pStyle w:val="4"/>
        <w:numPr>
          <w:ilvl w:val="0"/>
          <w:numId w:val="3"/>
        </w:numPr>
        <w:shd w:val="clear" w:color="auto" w:fill="auto"/>
        <w:tabs>
          <w:tab w:val="left" w:pos="851"/>
          <w:tab w:val="left" w:pos="956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 w:rsidRPr="00812FC2">
        <w:rPr>
          <w:color w:val="auto"/>
          <w:sz w:val="28"/>
          <w:szCs w:val="28"/>
        </w:rPr>
        <w:t>установление требований к оформлению и экспертизе материалов, представляемых участниками на Конкурс;</w:t>
      </w:r>
    </w:p>
    <w:p w:rsidR="008F4FB7" w:rsidRPr="00812FC2" w:rsidRDefault="00DA4B8C" w:rsidP="002E4EF6">
      <w:pPr>
        <w:pStyle w:val="4"/>
        <w:numPr>
          <w:ilvl w:val="0"/>
          <w:numId w:val="3"/>
        </w:numPr>
        <w:shd w:val="clear" w:color="auto" w:fill="auto"/>
        <w:tabs>
          <w:tab w:val="left" w:pos="851"/>
          <w:tab w:val="left" w:pos="922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 w:rsidRPr="00812FC2">
        <w:rPr>
          <w:color w:val="auto"/>
          <w:sz w:val="28"/>
          <w:szCs w:val="28"/>
        </w:rPr>
        <w:t>определение порядка регистрации и утверждение состава участников Конкурса;</w:t>
      </w:r>
    </w:p>
    <w:p w:rsidR="008F4FB7" w:rsidRPr="00812FC2" w:rsidRDefault="00DA4B8C" w:rsidP="002E4EF6">
      <w:pPr>
        <w:pStyle w:val="4"/>
        <w:numPr>
          <w:ilvl w:val="0"/>
          <w:numId w:val="3"/>
        </w:numPr>
        <w:shd w:val="clear" w:color="auto" w:fill="auto"/>
        <w:tabs>
          <w:tab w:val="left" w:pos="851"/>
          <w:tab w:val="left" w:pos="1042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 w:rsidRPr="00812FC2">
        <w:rPr>
          <w:color w:val="auto"/>
          <w:sz w:val="28"/>
          <w:szCs w:val="28"/>
        </w:rPr>
        <w:t>утверждение состава Счетной и Экспертной комиссии Конкурса и регламентов их работы;</w:t>
      </w:r>
    </w:p>
    <w:p w:rsidR="008F4FB7" w:rsidRPr="00812FC2" w:rsidRDefault="00DA4B8C" w:rsidP="002E4EF6">
      <w:pPr>
        <w:pStyle w:val="4"/>
        <w:numPr>
          <w:ilvl w:val="0"/>
          <w:numId w:val="3"/>
        </w:numPr>
        <w:shd w:val="clear" w:color="auto" w:fill="auto"/>
        <w:tabs>
          <w:tab w:val="left" w:pos="851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 w:rsidRPr="00812FC2">
        <w:rPr>
          <w:color w:val="auto"/>
          <w:sz w:val="28"/>
          <w:szCs w:val="28"/>
        </w:rPr>
        <w:t>утверждение номинаций Конкурса;</w:t>
      </w:r>
    </w:p>
    <w:p w:rsidR="008F4FB7" w:rsidRPr="00812FC2" w:rsidRDefault="00DA4B8C" w:rsidP="002E4EF6">
      <w:pPr>
        <w:pStyle w:val="4"/>
        <w:numPr>
          <w:ilvl w:val="0"/>
          <w:numId w:val="3"/>
        </w:numPr>
        <w:shd w:val="clear" w:color="auto" w:fill="auto"/>
        <w:tabs>
          <w:tab w:val="left" w:pos="851"/>
          <w:tab w:val="left" w:pos="898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 w:rsidRPr="00812FC2">
        <w:rPr>
          <w:color w:val="auto"/>
          <w:sz w:val="28"/>
          <w:szCs w:val="28"/>
        </w:rPr>
        <w:t>установление порядка информационного сопровождения организации и проведения Конкурса.</w:t>
      </w:r>
    </w:p>
    <w:p w:rsidR="008F4FB7" w:rsidRPr="00812FC2" w:rsidRDefault="00DA4B8C" w:rsidP="002E4EF6">
      <w:pPr>
        <w:pStyle w:val="4"/>
        <w:numPr>
          <w:ilvl w:val="0"/>
          <w:numId w:val="5"/>
        </w:numPr>
        <w:shd w:val="clear" w:color="auto" w:fill="auto"/>
        <w:tabs>
          <w:tab w:val="left" w:pos="851"/>
          <w:tab w:val="left" w:pos="993"/>
          <w:tab w:val="left" w:pos="1276"/>
          <w:tab w:val="left" w:pos="1705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 w:rsidRPr="00812FC2">
        <w:rPr>
          <w:color w:val="auto"/>
          <w:sz w:val="28"/>
          <w:szCs w:val="28"/>
        </w:rPr>
        <w:t>Организационно-техническое сопровождение Конкурса обеспечивает ответственный секретарь Оргкомитета.</w:t>
      </w:r>
    </w:p>
    <w:p w:rsidR="008F4FB7" w:rsidRPr="00812FC2" w:rsidRDefault="008F4FB7" w:rsidP="002E4EF6">
      <w:pPr>
        <w:pStyle w:val="4"/>
        <w:shd w:val="clear" w:color="auto" w:fill="auto"/>
        <w:tabs>
          <w:tab w:val="left" w:pos="851"/>
          <w:tab w:val="left" w:pos="993"/>
          <w:tab w:val="left" w:pos="1276"/>
          <w:tab w:val="left" w:pos="1705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</w:p>
    <w:p w:rsidR="008F4FB7" w:rsidRPr="00812FC2" w:rsidRDefault="00DA4B8C" w:rsidP="002E4EF6">
      <w:pPr>
        <w:pStyle w:val="11"/>
        <w:numPr>
          <w:ilvl w:val="0"/>
          <w:numId w:val="4"/>
        </w:numPr>
        <w:shd w:val="clear" w:color="auto" w:fill="auto"/>
        <w:tabs>
          <w:tab w:val="left" w:pos="3776"/>
        </w:tabs>
        <w:spacing w:before="0" w:after="0" w:line="240" w:lineRule="auto"/>
        <w:ind w:firstLine="709"/>
        <w:rPr>
          <w:color w:val="auto"/>
          <w:sz w:val="28"/>
          <w:szCs w:val="28"/>
        </w:rPr>
      </w:pPr>
      <w:bookmarkStart w:id="3" w:name="bookmark2"/>
      <w:r w:rsidRPr="00812FC2">
        <w:rPr>
          <w:color w:val="auto"/>
          <w:sz w:val="28"/>
          <w:szCs w:val="28"/>
        </w:rPr>
        <w:t>Организация Конкурса</w:t>
      </w:r>
      <w:bookmarkEnd w:id="3"/>
    </w:p>
    <w:p w:rsidR="008F4FB7" w:rsidRPr="00812FC2" w:rsidRDefault="00592608" w:rsidP="002E4EF6">
      <w:pPr>
        <w:pStyle w:val="4"/>
        <w:numPr>
          <w:ilvl w:val="0"/>
          <w:numId w:val="6"/>
        </w:numPr>
        <w:shd w:val="clear" w:color="auto" w:fill="auto"/>
        <w:tabs>
          <w:tab w:val="left" w:pos="851"/>
          <w:tab w:val="left" w:pos="993"/>
          <w:tab w:val="left" w:pos="1210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bookmarkStart w:id="4" w:name="bookmark3"/>
      <w:r w:rsidRPr="00812FC2">
        <w:rPr>
          <w:color w:val="auto"/>
          <w:sz w:val="28"/>
          <w:szCs w:val="28"/>
        </w:rPr>
        <w:t xml:space="preserve"> </w:t>
      </w:r>
      <w:r w:rsidR="00DA4B8C" w:rsidRPr="00812FC2">
        <w:rPr>
          <w:color w:val="auto"/>
          <w:sz w:val="28"/>
          <w:szCs w:val="28"/>
        </w:rPr>
        <w:t>Конкурс проводится в три этапа: уровень образовательной организации, муниципальный и региональный.</w:t>
      </w:r>
    </w:p>
    <w:p w:rsidR="008F4FB7" w:rsidRPr="00812FC2" w:rsidRDefault="00DA4B8C" w:rsidP="002E4EF6">
      <w:pPr>
        <w:pStyle w:val="4"/>
        <w:tabs>
          <w:tab w:val="left" w:pos="567"/>
          <w:tab w:val="left" w:pos="1134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 w:rsidRPr="00812FC2">
        <w:rPr>
          <w:color w:val="auto"/>
          <w:sz w:val="28"/>
          <w:szCs w:val="28"/>
        </w:rPr>
        <w:t>I этап –</w:t>
      </w:r>
      <w:bookmarkStart w:id="5" w:name="_Hlk150849152"/>
      <w:r w:rsidRPr="00812FC2">
        <w:rPr>
          <w:color w:val="auto"/>
          <w:sz w:val="28"/>
          <w:szCs w:val="28"/>
        </w:rPr>
        <w:t>уровень образовательной организации</w:t>
      </w:r>
      <w:bookmarkEnd w:id="5"/>
      <w:r w:rsidRPr="00812FC2">
        <w:rPr>
          <w:color w:val="auto"/>
          <w:sz w:val="28"/>
          <w:szCs w:val="28"/>
        </w:rPr>
        <w:t xml:space="preserve">: </w:t>
      </w:r>
      <w:r w:rsidR="000F4A00" w:rsidRPr="00812FC2">
        <w:rPr>
          <w:bCs/>
          <w:color w:val="auto"/>
          <w:sz w:val="28"/>
          <w:szCs w:val="28"/>
        </w:rPr>
        <w:t xml:space="preserve">25 ноября по 6 декабря 2024 </w:t>
      </w:r>
      <w:r w:rsidR="000F4A00" w:rsidRPr="00812FC2">
        <w:rPr>
          <w:rFonts w:hint="eastAsia"/>
          <w:bCs/>
          <w:color w:val="auto"/>
          <w:sz w:val="28"/>
          <w:szCs w:val="28"/>
        </w:rPr>
        <w:t>года</w:t>
      </w:r>
      <w:r w:rsidRPr="00812FC2">
        <w:rPr>
          <w:color w:val="auto"/>
          <w:sz w:val="28"/>
          <w:szCs w:val="28"/>
        </w:rPr>
        <w:t>;</w:t>
      </w:r>
    </w:p>
    <w:p w:rsidR="008F4FB7" w:rsidRPr="00812FC2" w:rsidRDefault="00DA4B8C" w:rsidP="002E4EF6">
      <w:pPr>
        <w:pStyle w:val="4"/>
        <w:tabs>
          <w:tab w:val="left" w:pos="567"/>
          <w:tab w:val="left" w:pos="1134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 w:rsidRPr="00812FC2">
        <w:rPr>
          <w:color w:val="auto"/>
          <w:sz w:val="28"/>
          <w:szCs w:val="28"/>
          <w:lang w:val="en-US"/>
        </w:rPr>
        <w:t>I</w:t>
      </w:r>
      <w:r w:rsidRPr="00812FC2">
        <w:rPr>
          <w:color w:val="auto"/>
          <w:sz w:val="28"/>
          <w:szCs w:val="28"/>
        </w:rPr>
        <w:t>I этап – муниципальный: 2</w:t>
      </w:r>
      <w:r w:rsidR="000F4A00" w:rsidRPr="00812FC2">
        <w:rPr>
          <w:color w:val="auto"/>
          <w:sz w:val="28"/>
          <w:szCs w:val="28"/>
        </w:rPr>
        <w:t>0</w:t>
      </w:r>
      <w:r w:rsidRPr="00812FC2">
        <w:rPr>
          <w:color w:val="auto"/>
          <w:sz w:val="28"/>
          <w:szCs w:val="28"/>
        </w:rPr>
        <w:t xml:space="preserve"> - 31 января 2025 года;</w:t>
      </w:r>
    </w:p>
    <w:p w:rsidR="008F4FB7" w:rsidRPr="00812FC2" w:rsidRDefault="00DA4B8C" w:rsidP="002E4EF6">
      <w:pPr>
        <w:pStyle w:val="4"/>
        <w:tabs>
          <w:tab w:val="left" w:pos="567"/>
          <w:tab w:val="left" w:pos="1134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 w:rsidRPr="00812FC2">
        <w:rPr>
          <w:color w:val="auto"/>
          <w:sz w:val="28"/>
          <w:szCs w:val="28"/>
        </w:rPr>
        <w:t xml:space="preserve">III этап – региональный: с </w:t>
      </w:r>
      <w:r w:rsidR="000F4A00" w:rsidRPr="00812FC2">
        <w:rPr>
          <w:color w:val="auto"/>
          <w:sz w:val="28"/>
          <w:szCs w:val="28"/>
        </w:rPr>
        <w:t>7 по 12</w:t>
      </w:r>
      <w:r w:rsidRPr="00812FC2">
        <w:rPr>
          <w:color w:val="auto"/>
          <w:sz w:val="28"/>
          <w:szCs w:val="28"/>
        </w:rPr>
        <w:t xml:space="preserve"> апреля 2025 года.</w:t>
      </w:r>
    </w:p>
    <w:p w:rsidR="008F4FB7" w:rsidRPr="00812FC2" w:rsidRDefault="00DA4B8C" w:rsidP="002E4EF6">
      <w:pPr>
        <w:pStyle w:val="4"/>
        <w:numPr>
          <w:ilvl w:val="2"/>
          <w:numId w:val="7"/>
        </w:numPr>
        <w:tabs>
          <w:tab w:val="left" w:pos="567"/>
          <w:tab w:val="left" w:pos="1134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 w:rsidRPr="00812FC2">
        <w:rPr>
          <w:color w:val="auto"/>
          <w:sz w:val="28"/>
          <w:szCs w:val="28"/>
        </w:rPr>
        <w:t>4.2. Для муниципальных координаторов 16 января 2025 года проводится установочный семинар по программе «Организационные вопросы проведения муниципальных этапов конкурсов профессионального мастерства» на базе РЦПМСС «Сайзырал».</w:t>
      </w:r>
    </w:p>
    <w:p w:rsidR="008F4FB7" w:rsidRPr="00812FC2" w:rsidRDefault="00DA4B8C" w:rsidP="002E4EF6">
      <w:pPr>
        <w:pStyle w:val="4"/>
        <w:numPr>
          <w:ilvl w:val="2"/>
          <w:numId w:val="7"/>
        </w:numPr>
        <w:shd w:val="clear" w:color="auto" w:fill="auto"/>
        <w:tabs>
          <w:tab w:val="left" w:pos="567"/>
          <w:tab w:val="left" w:pos="1134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 w:rsidRPr="00812FC2">
        <w:rPr>
          <w:color w:val="auto"/>
          <w:sz w:val="28"/>
          <w:szCs w:val="28"/>
        </w:rPr>
        <w:t>4.3. Для участников регионального этапа и лиц, ответственных за подготовку участников Конкурса 7 февраля 2025 года проводится установочный семинар по программе «Подготовка к участию в конкурсах профессионального мастерства» на базе ГБУ РЦПМСС «Сайзырал».</w:t>
      </w:r>
    </w:p>
    <w:p w:rsidR="008F4FB7" w:rsidRPr="00812FC2" w:rsidRDefault="00DA4B8C" w:rsidP="002E4EF6">
      <w:pPr>
        <w:pStyle w:val="4"/>
        <w:shd w:val="clear" w:color="auto" w:fill="auto"/>
        <w:tabs>
          <w:tab w:val="left" w:pos="851"/>
          <w:tab w:val="left" w:pos="993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 w:rsidRPr="00812FC2">
        <w:rPr>
          <w:color w:val="auto"/>
          <w:sz w:val="28"/>
          <w:szCs w:val="28"/>
        </w:rPr>
        <w:t xml:space="preserve">Победители муниципального этапа Конкурса проходят электронную регистрацию для участия в региональном этапе Конкурса по электронному адресу: </w:t>
      </w:r>
      <w:hyperlink r:id="rId7" w:history="1">
        <w:r w:rsidRPr="00812FC2">
          <w:rPr>
            <w:rStyle w:val="a3"/>
            <w:color w:val="auto"/>
            <w:sz w:val="28"/>
            <w:szCs w:val="28"/>
            <w:lang w:val="en-US"/>
          </w:rPr>
          <w:t>rzpmss</w:t>
        </w:r>
        <w:r w:rsidRPr="00812FC2">
          <w:rPr>
            <w:rStyle w:val="a3"/>
            <w:color w:val="auto"/>
            <w:sz w:val="28"/>
            <w:szCs w:val="28"/>
          </w:rPr>
          <w:t>@</w:t>
        </w:r>
        <w:r w:rsidRPr="00812FC2">
          <w:rPr>
            <w:rStyle w:val="a3"/>
            <w:color w:val="auto"/>
            <w:sz w:val="28"/>
            <w:szCs w:val="28"/>
            <w:lang w:val="en-US"/>
          </w:rPr>
          <w:t>yandex</w:t>
        </w:r>
        <w:r w:rsidRPr="00812FC2">
          <w:rPr>
            <w:rStyle w:val="a3"/>
            <w:color w:val="auto"/>
            <w:sz w:val="28"/>
            <w:szCs w:val="28"/>
          </w:rPr>
          <w:t>.</w:t>
        </w:r>
        <w:r w:rsidRPr="00812FC2">
          <w:rPr>
            <w:rStyle w:val="a3"/>
            <w:color w:val="auto"/>
            <w:sz w:val="28"/>
            <w:szCs w:val="28"/>
            <w:lang w:val="en-US"/>
          </w:rPr>
          <w:t>ru</w:t>
        </w:r>
      </w:hyperlink>
      <w:r w:rsidRPr="00812FC2">
        <w:rPr>
          <w:color w:val="auto"/>
          <w:sz w:val="28"/>
          <w:szCs w:val="28"/>
        </w:rPr>
        <w:t xml:space="preserve"> </w:t>
      </w:r>
      <w:r w:rsidRPr="00812FC2">
        <w:rPr>
          <w:color w:val="auto"/>
          <w:sz w:val="28"/>
          <w:szCs w:val="28"/>
          <w:lang w:val="en-US"/>
        </w:rPr>
        <w:t>c</w:t>
      </w:r>
      <w:r w:rsidRPr="00812FC2">
        <w:rPr>
          <w:color w:val="auto"/>
          <w:sz w:val="28"/>
          <w:szCs w:val="28"/>
        </w:rPr>
        <w:t xml:space="preserve"> пометкой «конкурс ПП» в срок с 17 по 21 февраля 2025 года.</w:t>
      </w:r>
    </w:p>
    <w:p w:rsidR="008F4FB7" w:rsidRPr="00812FC2" w:rsidRDefault="00DA4B8C" w:rsidP="002E4EF6">
      <w:pPr>
        <w:pStyle w:val="4"/>
        <w:shd w:val="clear" w:color="auto" w:fill="auto"/>
        <w:tabs>
          <w:tab w:val="left" w:pos="851"/>
          <w:tab w:val="left" w:pos="993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 w:rsidRPr="00812FC2">
        <w:rPr>
          <w:color w:val="auto"/>
          <w:sz w:val="28"/>
          <w:szCs w:val="28"/>
        </w:rPr>
        <w:t xml:space="preserve">4.2.2 Участники Конкурса предоставляют пакет документов в </w:t>
      </w:r>
      <w:r w:rsidRPr="00812FC2">
        <w:rPr>
          <w:color w:val="auto"/>
          <w:sz w:val="28"/>
          <w:szCs w:val="28"/>
        </w:rPr>
        <w:lastRenderedPageBreak/>
        <w:t>электронном варианте (п .</w:t>
      </w:r>
      <w:r w:rsidRPr="00812FC2">
        <w:rPr>
          <w:color w:val="auto"/>
          <w:sz w:val="28"/>
          <w:szCs w:val="28"/>
          <w:lang w:val="en-US"/>
        </w:rPr>
        <w:t>V</w:t>
      </w:r>
      <w:r w:rsidRPr="00812FC2">
        <w:rPr>
          <w:color w:val="auto"/>
          <w:sz w:val="28"/>
          <w:szCs w:val="28"/>
        </w:rPr>
        <w:t xml:space="preserve"> Положения) на электронный адрес </w:t>
      </w:r>
      <w:hyperlink r:id="rId8" w:history="1">
        <w:r w:rsidRPr="00812FC2">
          <w:rPr>
            <w:rStyle w:val="a3"/>
            <w:color w:val="auto"/>
            <w:sz w:val="28"/>
            <w:szCs w:val="28"/>
            <w:lang w:val="en-US"/>
          </w:rPr>
          <w:t>rzpmss</w:t>
        </w:r>
        <w:r w:rsidRPr="00812FC2">
          <w:rPr>
            <w:rStyle w:val="a3"/>
            <w:color w:val="auto"/>
            <w:sz w:val="28"/>
            <w:szCs w:val="28"/>
          </w:rPr>
          <w:t>@</w:t>
        </w:r>
        <w:r w:rsidRPr="00812FC2">
          <w:rPr>
            <w:rStyle w:val="a3"/>
            <w:color w:val="auto"/>
            <w:sz w:val="28"/>
            <w:szCs w:val="28"/>
            <w:lang w:val="en-US"/>
          </w:rPr>
          <w:t>yandex</w:t>
        </w:r>
        <w:r w:rsidRPr="00812FC2">
          <w:rPr>
            <w:rStyle w:val="a3"/>
            <w:color w:val="auto"/>
            <w:sz w:val="28"/>
            <w:szCs w:val="28"/>
          </w:rPr>
          <w:t>.</w:t>
        </w:r>
        <w:r w:rsidRPr="00812FC2">
          <w:rPr>
            <w:rStyle w:val="a3"/>
            <w:color w:val="auto"/>
            <w:sz w:val="28"/>
            <w:szCs w:val="28"/>
            <w:lang w:val="en-US"/>
          </w:rPr>
          <w:t>ru</w:t>
        </w:r>
      </w:hyperlink>
      <w:r w:rsidRPr="00812FC2">
        <w:rPr>
          <w:color w:val="auto"/>
          <w:sz w:val="28"/>
          <w:szCs w:val="28"/>
        </w:rPr>
        <w:t xml:space="preserve"> в срок до 3 марта 2025 года.</w:t>
      </w:r>
    </w:p>
    <w:p w:rsidR="008F4FB7" w:rsidRPr="00812FC2" w:rsidRDefault="00DA4B8C" w:rsidP="002E4EF6">
      <w:pPr>
        <w:pStyle w:val="11"/>
        <w:shd w:val="clear" w:color="auto" w:fill="auto"/>
        <w:tabs>
          <w:tab w:val="left" w:pos="993"/>
        </w:tabs>
        <w:spacing w:before="0" w:after="0" w:line="240" w:lineRule="auto"/>
        <w:ind w:firstLine="709"/>
        <w:jc w:val="center"/>
        <w:rPr>
          <w:color w:val="auto"/>
          <w:sz w:val="28"/>
          <w:szCs w:val="28"/>
        </w:rPr>
      </w:pPr>
      <w:r w:rsidRPr="00812FC2">
        <w:rPr>
          <w:color w:val="auto"/>
          <w:sz w:val="28"/>
          <w:szCs w:val="28"/>
        </w:rPr>
        <w:t>V.</w:t>
      </w:r>
      <w:r w:rsidRPr="00812FC2">
        <w:rPr>
          <w:color w:val="auto"/>
          <w:sz w:val="28"/>
          <w:szCs w:val="28"/>
        </w:rPr>
        <w:tab/>
        <w:t>Требования к составу документов участника Конкурса</w:t>
      </w:r>
      <w:bookmarkEnd w:id="4"/>
    </w:p>
    <w:p w:rsidR="00592608" w:rsidRPr="00812FC2" w:rsidRDefault="00DA4B8C" w:rsidP="002E4EF6">
      <w:pPr>
        <w:pStyle w:val="4"/>
        <w:shd w:val="clear" w:color="auto" w:fill="auto"/>
        <w:spacing w:line="240" w:lineRule="auto"/>
        <w:ind w:firstLine="709"/>
        <w:jc w:val="both"/>
        <w:rPr>
          <w:color w:val="auto"/>
          <w:sz w:val="28"/>
          <w:szCs w:val="28"/>
        </w:rPr>
      </w:pPr>
      <w:r w:rsidRPr="00812FC2">
        <w:rPr>
          <w:color w:val="auto"/>
          <w:sz w:val="28"/>
          <w:szCs w:val="28"/>
        </w:rPr>
        <w:t>5.1. Конкурсанты предоставляют следующие документы и материалы (в электронном варианте):</w:t>
      </w:r>
    </w:p>
    <w:p w:rsidR="00592608" w:rsidRPr="00812FC2" w:rsidRDefault="00DA4B8C" w:rsidP="002E4EF6">
      <w:pPr>
        <w:pStyle w:val="4"/>
        <w:shd w:val="clear" w:color="auto" w:fill="auto"/>
        <w:spacing w:line="240" w:lineRule="auto"/>
        <w:ind w:firstLine="709"/>
        <w:jc w:val="both"/>
        <w:rPr>
          <w:color w:val="auto"/>
          <w:sz w:val="28"/>
          <w:szCs w:val="28"/>
        </w:rPr>
      </w:pPr>
      <w:r w:rsidRPr="00812FC2">
        <w:rPr>
          <w:color w:val="auto"/>
          <w:sz w:val="28"/>
          <w:szCs w:val="28"/>
        </w:rPr>
        <w:t>- представление на Конкурсанта от муниципального образования (Приложение №1);</w:t>
      </w:r>
    </w:p>
    <w:p w:rsidR="00592608" w:rsidRPr="00812FC2" w:rsidRDefault="00DA4B8C" w:rsidP="002E4EF6">
      <w:pPr>
        <w:pStyle w:val="4"/>
        <w:shd w:val="clear" w:color="auto" w:fill="auto"/>
        <w:spacing w:line="240" w:lineRule="auto"/>
        <w:ind w:firstLine="709"/>
        <w:jc w:val="both"/>
        <w:rPr>
          <w:color w:val="auto"/>
          <w:sz w:val="28"/>
          <w:szCs w:val="28"/>
        </w:rPr>
      </w:pPr>
      <w:r w:rsidRPr="00812FC2">
        <w:rPr>
          <w:color w:val="auto"/>
          <w:sz w:val="28"/>
          <w:szCs w:val="28"/>
        </w:rPr>
        <w:t>- личное заявление Конкурсанта для участия во II этапе Конкурса (Приложение №2);</w:t>
      </w:r>
    </w:p>
    <w:p w:rsidR="00592608" w:rsidRPr="00812FC2" w:rsidRDefault="00DA4B8C" w:rsidP="002E4EF6">
      <w:pPr>
        <w:pStyle w:val="4"/>
        <w:shd w:val="clear" w:color="auto" w:fill="auto"/>
        <w:spacing w:line="240" w:lineRule="auto"/>
        <w:ind w:firstLine="709"/>
        <w:jc w:val="both"/>
        <w:rPr>
          <w:color w:val="auto"/>
          <w:sz w:val="28"/>
          <w:szCs w:val="28"/>
        </w:rPr>
      </w:pPr>
      <w:r w:rsidRPr="00812FC2">
        <w:rPr>
          <w:color w:val="auto"/>
          <w:sz w:val="28"/>
          <w:szCs w:val="28"/>
        </w:rPr>
        <w:t>- цветная фотография Конкурсанта (в файле с расширением .</w:t>
      </w:r>
      <w:r w:rsidRPr="00812FC2">
        <w:rPr>
          <w:color w:val="auto"/>
          <w:sz w:val="28"/>
          <w:szCs w:val="28"/>
          <w:lang w:val="en-US"/>
        </w:rPr>
        <w:t>tiff</w:t>
      </w:r>
      <w:r w:rsidRPr="00812FC2">
        <w:rPr>
          <w:color w:val="auto"/>
          <w:sz w:val="28"/>
          <w:szCs w:val="28"/>
        </w:rPr>
        <w:t xml:space="preserve"> или .</w:t>
      </w:r>
      <w:r w:rsidRPr="00812FC2">
        <w:rPr>
          <w:color w:val="auto"/>
          <w:sz w:val="28"/>
          <w:szCs w:val="28"/>
          <w:lang w:val="en-US"/>
        </w:rPr>
        <w:t>jpg</w:t>
      </w:r>
      <w:r w:rsidRPr="00812FC2">
        <w:rPr>
          <w:color w:val="auto"/>
          <w:sz w:val="28"/>
          <w:szCs w:val="28"/>
        </w:rPr>
        <w:t xml:space="preserve"> объемом не более 2 Мб, но не менее 0.3Мб);</w:t>
      </w:r>
    </w:p>
    <w:p w:rsidR="008F4FB7" w:rsidRPr="00812FC2" w:rsidRDefault="00DA4B8C" w:rsidP="002E4EF6">
      <w:pPr>
        <w:pStyle w:val="4"/>
        <w:shd w:val="clear" w:color="auto" w:fill="auto"/>
        <w:spacing w:line="240" w:lineRule="auto"/>
        <w:ind w:firstLine="709"/>
        <w:jc w:val="both"/>
        <w:rPr>
          <w:color w:val="auto"/>
          <w:sz w:val="28"/>
          <w:szCs w:val="28"/>
        </w:rPr>
      </w:pPr>
      <w:r w:rsidRPr="00812FC2">
        <w:rPr>
          <w:color w:val="auto"/>
          <w:sz w:val="28"/>
          <w:szCs w:val="28"/>
        </w:rPr>
        <w:t>- конкурсные материалы первого тура Конкурса, подлежащие заочной оценке (Приложение №3);</w:t>
      </w:r>
    </w:p>
    <w:p w:rsidR="008F4FB7" w:rsidRPr="00812FC2" w:rsidRDefault="00DA4B8C" w:rsidP="002E4EF6">
      <w:pPr>
        <w:pStyle w:val="4"/>
        <w:shd w:val="clear" w:color="auto" w:fill="auto"/>
        <w:spacing w:line="240" w:lineRule="auto"/>
        <w:ind w:firstLine="709"/>
        <w:jc w:val="both"/>
        <w:rPr>
          <w:color w:val="auto"/>
          <w:sz w:val="28"/>
          <w:szCs w:val="28"/>
        </w:rPr>
      </w:pPr>
      <w:r w:rsidRPr="00812FC2">
        <w:rPr>
          <w:color w:val="auto"/>
          <w:sz w:val="28"/>
          <w:szCs w:val="28"/>
        </w:rPr>
        <w:t>5.2. Материалы, представляемые на Конкурс, не возвращаются и могут быть использованы для публикаций в СМИ и при подготовке учебно-методических материалов Конкурса.</w:t>
      </w:r>
    </w:p>
    <w:p w:rsidR="008F4FB7" w:rsidRPr="00812FC2" w:rsidRDefault="00DA4B8C" w:rsidP="002E4EF6">
      <w:pPr>
        <w:pStyle w:val="4"/>
        <w:shd w:val="clear" w:color="auto" w:fill="auto"/>
        <w:spacing w:line="240" w:lineRule="auto"/>
        <w:ind w:firstLine="709"/>
        <w:jc w:val="both"/>
        <w:rPr>
          <w:color w:val="auto"/>
          <w:sz w:val="28"/>
          <w:szCs w:val="28"/>
        </w:rPr>
      </w:pPr>
      <w:r w:rsidRPr="00812FC2">
        <w:rPr>
          <w:color w:val="auto"/>
          <w:sz w:val="28"/>
          <w:szCs w:val="28"/>
        </w:rPr>
        <w:t>Консультация осуществляется по телефону: 8-394-22-5-33-20.</w:t>
      </w:r>
    </w:p>
    <w:p w:rsidR="008F4FB7" w:rsidRPr="00812FC2" w:rsidRDefault="008F4FB7" w:rsidP="002E4EF6">
      <w:pPr>
        <w:pStyle w:val="4"/>
        <w:shd w:val="clear" w:color="auto" w:fill="auto"/>
        <w:spacing w:line="240" w:lineRule="auto"/>
        <w:ind w:firstLine="709"/>
        <w:jc w:val="both"/>
        <w:rPr>
          <w:color w:val="auto"/>
          <w:sz w:val="28"/>
          <w:szCs w:val="28"/>
        </w:rPr>
      </w:pPr>
    </w:p>
    <w:p w:rsidR="008F4FB7" w:rsidRPr="00812FC2" w:rsidRDefault="00DA4B8C" w:rsidP="002E4EF6">
      <w:pPr>
        <w:pStyle w:val="11"/>
        <w:numPr>
          <w:ilvl w:val="0"/>
          <w:numId w:val="8"/>
        </w:numPr>
        <w:shd w:val="clear" w:color="auto" w:fill="auto"/>
        <w:tabs>
          <w:tab w:val="left" w:pos="3911"/>
        </w:tabs>
        <w:spacing w:before="0" w:after="0" w:line="240" w:lineRule="auto"/>
        <w:ind w:firstLine="709"/>
        <w:rPr>
          <w:color w:val="auto"/>
          <w:sz w:val="28"/>
          <w:szCs w:val="28"/>
        </w:rPr>
      </w:pPr>
      <w:bookmarkStart w:id="6" w:name="bookmark4"/>
      <w:r w:rsidRPr="00812FC2">
        <w:rPr>
          <w:color w:val="auto"/>
          <w:sz w:val="28"/>
          <w:szCs w:val="28"/>
        </w:rPr>
        <w:t>Участники Конкурса</w:t>
      </w:r>
      <w:bookmarkEnd w:id="6"/>
    </w:p>
    <w:p w:rsidR="008F4FB7" w:rsidRPr="00812FC2" w:rsidRDefault="00DA4B8C" w:rsidP="002E4EF6">
      <w:pPr>
        <w:pStyle w:val="4"/>
        <w:shd w:val="clear" w:color="auto" w:fill="auto"/>
        <w:tabs>
          <w:tab w:val="left" w:pos="851"/>
          <w:tab w:val="left" w:pos="993"/>
          <w:tab w:val="left" w:pos="1306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 w:rsidRPr="00812FC2">
        <w:rPr>
          <w:color w:val="auto"/>
          <w:sz w:val="28"/>
          <w:szCs w:val="28"/>
        </w:rPr>
        <w:t>6.1.</w:t>
      </w:r>
      <w:r w:rsidR="00592608" w:rsidRPr="00812FC2">
        <w:rPr>
          <w:color w:val="auto"/>
          <w:sz w:val="28"/>
          <w:szCs w:val="28"/>
        </w:rPr>
        <w:t xml:space="preserve"> </w:t>
      </w:r>
      <w:r w:rsidRPr="00812FC2">
        <w:rPr>
          <w:color w:val="auto"/>
          <w:sz w:val="28"/>
          <w:szCs w:val="28"/>
        </w:rPr>
        <w:t>В региональном этапе Конкурса принимают штатные педагоги-психологи (психологи в сфере образования) организаций</w:t>
      </w:r>
      <w:r w:rsidRPr="00812FC2">
        <w:rPr>
          <w:sz w:val="28"/>
          <w:szCs w:val="28"/>
        </w:rPr>
        <w:t>, осуществляющих образовательную деятельность по основным образовательным программам дошкольного образования, начального общего образования, основного общего образования, среднего общего образования, среднего профессионального образования; организаций для детей-сирот и детей, оставшихся без попечения родителей; центров психолого-педагогической, медицинской и социальной помощи.</w:t>
      </w:r>
      <w:r w:rsidRPr="00812FC2">
        <w:rPr>
          <w:color w:val="auto"/>
          <w:sz w:val="28"/>
          <w:szCs w:val="28"/>
        </w:rPr>
        <w:t xml:space="preserve"> </w:t>
      </w:r>
    </w:p>
    <w:p w:rsidR="008F4FB7" w:rsidRPr="00812FC2" w:rsidRDefault="00DA4B8C" w:rsidP="002E4EF6">
      <w:pPr>
        <w:pStyle w:val="4"/>
        <w:shd w:val="clear" w:color="auto" w:fill="auto"/>
        <w:spacing w:line="240" w:lineRule="auto"/>
        <w:ind w:firstLine="709"/>
        <w:jc w:val="both"/>
        <w:rPr>
          <w:color w:val="auto"/>
          <w:sz w:val="28"/>
          <w:szCs w:val="28"/>
        </w:rPr>
      </w:pPr>
      <w:r w:rsidRPr="00812FC2">
        <w:rPr>
          <w:color w:val="auto"/>
          <w:sz w:val="28"/>
          <w:szCs w:val="28"/>
        </w:rPr>
        <w:t>В региональном этапе Конкурса принимают участи</w:t>
      </w:r>
      <w:r w:rsidR="00592608" w:rsidRPr="00812FC2">
        <w:rPr>
          <w:color w:val="auto"/>
          <w:sz w:val="28"/>
          <w:szCs w:val="28"/>
        </w:rPr>
        <w:t>е педагоги-</w:t>
      </w:r>
      <w:r w:rsidRPr="00812FC2">
        <w:rPr>
          <w:color w:val="auto"/>
          <w:sz w:val="28"/>
          <w:szCs w:val="28"/>
        </w:rPr>
        <w:t>психологи - победители муниципального этапа Конкурса.</w:t>
      </w:r>
    </w:p>
    <w:p w:rsidR="008F4FB7" w:rsidRPr="00812FC2" w:rsidRDefault="00DA4B8C" w:rsidP="002E4EF6">
      <w:pPr>
        <w:pStyle w:val="4"/>
        <w:shd w:val="clear" w:color="auto" w:fill="auto"/>
        <w:spacing w:line="240" w:lineRule="auto"/>
        <w:ind w:firstLine="709"/>
        <w:jc w:val="both"/>
        <w:rPr>
          <w:color w:val="auto"/>
          <w:sz w:val="28"/>
          <w:szCs w:val="28"/>
        </w:rPr>
      </w:pPr>
      <w:r w:rsidRPr="00812FC2">
        <w:rPr>
          <w:color w:val="auto"/>
          <w:sz w:val="28"/>
          <w:szCs w:val="28"/>
        </w:rPr>
        <w:t>В случае невозможности участия в Конкурсе по объективным причинам победителя может быть направлен педагог-психолог, занявший второе место на муниципальном этапе профессионального конкурса, который был проведен в текущем году, либо победитель (лауреат, призер) муниципального профессионального конкурса предыдущих трех лет, не принимавший участие в региональном этапе Конкурса предыдущих трех лет.</w:t>
      </w:r>
    </w:p>
    <w:p w:rsidR="008F4FB7" w:rsidRPr="00812FC2" w:rsidRDefault="00DA4B8C" w:rsidP="002E4EF6">
      <w:pPr>
        <w:pStyle w:val="4"/>
        <w:shd w:val="clear" w:color="auto" w:fill="auto"/>
        <w:tabs>
          <w:tab w:val="left" w:pos="851"/>
          <w:tab w:val="left" w:pos="1134"/>
          <w:tab w:val="left" w:pos="1282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 w:rsidRPr="00812FC2">
        <w:rPr>
          <w:color w:val="auto"/>
          <w:sz w:val="28"/>
          <w:szCs w:val="28"/>
        </w:rPr>
        <w:t>6.2.</w:t>
      </w:r>
      <w:r w:rsidR="00592608" w:rsidRPr="00812FC2">
        <w:rPr>
          <w:color w:val="auto"/>
          <w:sz w:val="28"/>
          <w:szCs w:val="28"/>
        </w:rPr>
        <w:t xml:space="preserve"> </w:t>
      </w:r>
      <w:r w:rsidRPr="00812FC2">
        <w:rPr>
          <w:color w:val="auto"/>
          <w:sz w:val="28"/>
          <w:szCs w:val="28"/>
        </w:rPr>
        <w:t>Участники регионального этапа Конкурса обязаны предоставить полный пакет конкурсной документации в установленные Оргкомитетом сроки.</w:t>
      </w:r>
    </w:p>
    <w:p w:rsidR="008F4FB7" w:rsidRPr="00812FC2" w:rsidRDefault="00592608" w:rsidP="002E4EF6">
      <w:pPr>
        <w:pStyle w:val="4"/>
        <w:shd w:val="clear" w:color="auto" w:fill="auto"/>
        <w:tabs>
          <w:tab w:val="left" w:pos="851"/>
          <w:tab w:val="left" w:pos="1134"/>
          <w:tab w:val="left" w:pos="1282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 w:rsidRPr="00812FC2">
        <w:rPr>
          <w:color w:val="auto"/>
          <w:sz w:val="28"/>
          <w:szCs w:val="28"/>
        </w:rPr>
        <w:t xml:space="preserve">6.3. </w:t>
      </w:r>
      <w:r w:rsidR="00DA4B8C" w:rsidRPr="00812FC2">
        <w:rPr>
          <w:color w:val="auto"/>
          <w:sz w:val="28"/>
          <w:szCs w:val="28"/>
        </w:rPr>
        <w:t>Победитель, призеры и лауреаты Конкурса не вправе принимать участие в Конкурсе в течение трех последующих лет, начиная с года, следующего за годом их участия.</w:t>
      </w:r>
    </w:p>
    <w:p w:rsidR="008F4FB7" w:rsidRPr="00812FC2" w:rsidRDefault="008F4FB7" w:rsidP="002E4EF6">
      <w:pPr>
        <w:pStyle w:val="4"/>
        <w:shd w:val="clear" w:color="auto" w:fill="auto"/>
        <w:tabs>
          <w:tab w:val="left" w:pos="851"/>
          <w:tab w:val="left" w:pos="1134"/>
          <w:tab w:val="left" w:pos="1282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</w:p>
    <w:p w:rsidR="008F4FB7" w:rsidRPr="00812FC2" w:rsidRDefault="00DA4B8C" w:rsidP="002E4EF6">
      <w:pPr>
        <w:pStyle w:val="11"/>
        <w:numPr>
          <w:ilvl w:val="0"/>
          <w:numId w:val="8"/>
        </w:numPr>
        <w:shd w:val="clear" w:color="auto" w:fill="auto"/>
        <w:tabs>
          <w:tab w:val="left" w:pos="2062"/>
        </w:tabs>
        <w:spacing w:before="0" w:after="0" w:line="240" w:lineRule="auto"/>
        <w:ind w:firstLine="709"/>
        <w:jc w:val="center"/>
        <w:rPr>
          <w:color w:val="auto"/>
          <w:sz w:val="28"/>
          <w:szCs w:val="28"/>
        </w:rPr>
      </w:pPr>
      <w:bookmarkStart w:id="7" w:name="bookmark5"/>
      <w:r w:rsidRPr="00812FC2">
        <w:rPr>
          <w:color w:val="auto"/>
          <w:sz w:val="28"/>
          <w:szCs w:val="28"/>
        </w:rPr>
        <w:t>Регламент работы Экспертной комиссии Конкурса</w:t>
      </w:r>
      <w:bookmarkEnd w:id="7"/>
    </w:p>
    <w:p w:rsidR="008F4FB7" w:rsidRPr="00812FC2" w:rsidRDefault="00DA4B8C" w:rsidP="002E4E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2FC2">
        <w:rPr>
          <w:rFonts w:ascii="Times New Roman" w:hAnsi="Times New Roman" w:cs="Times New Roman"/>
          <w:sz w:val="28"/>
          <w:szCs w:val="28"/>
        </w:rPr>
        <w:t xml:space="preserve">7.1. В целях оценки конкурсных испытаний регионального этапа Конкурса  и выбора победителя и призеров Конкурса создается Экспертная </w:t>
      </w:r>
      <w:r w:rsidRPr="00812FC2">
        <w:rPr>
          <w:rFonts w:ascii="Times New Roman" w:hAnsi="Times New Roman" w:cs="Times New Roman"/>
          <w:sz w:val="28"/>
          <w:szCs w:val="28"/>
        </w:rPr>
        <w:lastRenderedPageBreak/>
        <w:t>комиссия Конкурса (далее - комиссия).</w:t>
      </w:r>
    </w:p>
    <w:p w:rsidR="008F4FB7" w:rsidRPr="00812FC2" w:rsidRDefault="00DA4B8C" w:rsidP="002E4E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2FC2">
        <w:rPr>
          <w:rFonts w:ascii="Times New Roman" w:hAnsi="Times New Roman" w:cs="Times New Roman"/>
          <w:sz w:val="28"/>
          <w:szCs w:val="28"/>
        </w:rPr>
        <w:t>7.2. В состав комиссии входит не менее 5 (пяти) человек (победители предыдущих лет, кандидаты психологических наук, представители ТРО Общероссийского профсоюза образования и специалисты-практики, имеющие опыт практической деятельности).</w:t>
      </w:r>
    </w:p>
    <w:p w:rsidR="008F4FB7" w:rsidRPr="00812FC2" w:rsidRDefault="00DA4B8C" w:rsidP="002E4E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2FC2">
        <w:rPr>
          <w:rFonts w:ascii="Times New Roman" w:hAnsi="Times New Roman" w:cs="Times New Roman"/>
          <w:sz w:val="28"/>
          <w:szCs w:val="28"/>
        </w:rPr>
        <w:t>7.3. Составы Экспертной комиссии и Жюри Конкурса и изменения в них определяются Оргкомитетом.</w:t>
      </w:r>
    </w:p>
    <w:p w:rsidR="008F4FB7" w:rsidRPr="00812FC2" w:rsidRDefault="008F4FB7" w:rsidP="002E4EF6">
      <w:pPr>
        <w:pStyle w:val="210"/>
        <w:shd w:val="clear" w:color="auto" w:fill="auto"/>
        <w:tabs>
          <w:tab w:val="left" w:pos="1293"/>
        </w:tabs>
        <w:spacing w:after="0" w:line="240" w:lineRule="auto"/>
        <w:ind w:firstLine="709"/>
        <w:jc w:val="both"/>
        <w:rPr>
          <w:color w:val="auto"/>
        </w:rPr>
      </w:pPr>
    </w:p>
    <w:p w:rsidR="008F4FB7" w:rsidRPr="00812FC2" w:rsidRDefault="00DA4B8C" w:rsidP="002E4EF6">
      <w:pPr>
        <w:pStyle w:val="11"/>
        <w:numPr>
          <w:ilvl w:val="0"/>
          <w:numId w:val="8"/>
        </w:numPr>
        <w:shd w:val="clear" w:color="auto" w:fill="auto"/>
        <w:tabs>
          <w:tab w:val="left" w:pos="2367"/>
        </w:tabs>
        <w:spacing w:before="0" w:after="0" w:line="240" w:lineRule="auto"/>
        <w:ind w:firstLine="709"/>
        <w:rPr>
          <w:color w:val="auto"/>
          <w:sz w:val="28"/>
          <w:szCs w:val="28"/>
        </w:rPr>
      </w:pPr>
      <w:bookmarkStart w:id="8" w:name="bookmark6"/>
      <w:r w:rsidRPr="00812FC2">
        <w:rPr>
          <w:color w:val="auto"/>
          <w:sz w:val="28"/>
          <w:szCs w:val="28"/>
        </w:rPr>
        <w:t>Регламент работы Счетной комиссии Конкурса</w:t>
      </w:r>
      <w:bookmarkEnd w:id="8"/>
    </w:p>
    <w:p w:rsidR="008F4FB7" w:rsidRPr="00812FC2" w:rsidRDefault="00592608" w:rsidP="002E4EF6">
      <w:pPr>
        <w:pStyle w:val="4"/>
        <w:numPr>
          <w:ilvl w:val="0"/>
          <w:numId w:val="9"/>
        </w:numPr>
        <w:shd w:val="clear" w:color="auto" w:fill="auto"/>
        <w:tabs>
          <w:tab w:val="left" w:pos="993"/>
          <w:tab w:val="left" w:pos="1253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 w:rsidRPr="00812FC2">
        <w:rPr>
          <w:color w:val="auto"/>
          <w:sz w:val="28"/>
          <w:szCs w:val="28"/>
        </w:rPr>
        <w:t xml:space="preserve"> </w:t>
      </w:r>
      <w:r w:rsidR="00DA4B8C" w:rsidRPr="00812FC2">
        <w:rPr>
          <w:color w:val="auto"/>
          <w:sz w:val="28"/>
          <w:szCs w:val="28"/>
        </w:rPr>
        <w:t>В целях исключения субъективного фактора при осуществлении технических функций, связанных с выявлением победителя Конкурса (процедуры жеребьевки, подсчет баллов по результатам выполнения заданий, ранжирование участников и т.д.), создается Счетная комиссия Конкурса (далее - Счетная комиссия).</w:t>
      </w:r>
    </w:p>
    <w:p w:rsidR="008F4FB7" w:rsidRPr="00812FC2" w:rsidRDefault="00592608" w:rsidP="002E4EF6">
      <w:pPr>
        <w:pStyle w:val="4"/>
        <w:numPr>
          <w:ilvl w:val="0"/>
          <w:numId w:val="9"/>
        </w:numPr>
        <w:shd w:val="clear" w:color="auto" w:fill="auto"/>
        <w:tabs>
          <w:tab w:val="left" w:pos="993"/>
          <w:tab w:val="left" w:pos="1301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 w:rsidRPr="00812FC2">
        <w:rPr>
          <w:color w:val="auto"/>
          <w:sz w:val="28"/>
          <w:szCs w:val="28"/>
        </w:rPr>
        <w:t xml:space="preserve"> </w:t>
      </w:r>
      <w:r w:rsidR="00DA4B8C" w:rsidRPr="00812FC2">
        <w:rPr>
          <w:color w:val="auto"/>
          <w:sz w:val="28"/>
          <w:szCs w:val="28"/>
        </w:rPr>
        <w:t>Состав Счетной комиссии формируется для проведения обоих туров Регионального этапа Конкурса и утверждается Оргкомитетом Конкурса.</w:t>
      </w:r>
    </w:p>
    <w:p w:rsidR="008F4FB7" w:rsidRPr="00812FC2" w:rsidRDefault="008F4FB7" w:rsidP="002E4EF6">
      <w:pPr>
        <w:pStyle w:val="4"/>
        <w:shd w:val="clear" w:color="auto" w:fill="auto"/>
        <w:tabs>
          <w:tab w:val="left" w:pos="993"/>
          <w:tab w:val="left" w:pos="1301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</w:p>
    <w:p w:rsidR="008F4FB7" w:rsidRPr="00812FC2" w:rsidRDefault="00DA4B8C" w:rsidP="002E4EF6">
      <w:pPr>
        <w:pStyle w:val="11"/>
        <w:numPr>
          <w:ilvl w:val="0"/>
          <w:numId w:val="8"/>
        </w:numPr>
        <w:shd w:val="clear" w:color="auto" w:fill="auto"/>
        <w:tabs>
          <w:tab w:val="left" w:pos="3291"/>
        </w:tabs>
        <w:spacing w:before="0" w:after="0" w:line="240" w:lineRule="auto"/>
        <w:ind w:firstLine="709"/>
        <w:rPr>
          <w:color w:val="auto"/>
          <w:sz w:val="28"/>
          <w:szCs w:val="28"/>
        </w:rPr>
      </w:pPr>
      <w:bookmarkStart w:id="9" w:name="bookmark7"/>
      <w:r w:rsidRPr="00812FC2">
        <w:rPr>
          <w:color w:val="auto"/>
          <w:sz w:val="28"/>
          <w:szCs w:val="28"/>
        </w:rPr>
        <w:t>Порядок проведения Конкурса</w:t>
      </w:r>
      <w:bookmarkEnd w:id="9"/>
    </w:p>
    <w:p w:rsidR="008F4FB7" w:rsidRPr="00812FC2" w:rsidRDefault="00DA4B8C" w:rsidP="002E4EF6">
      <w:pPr>
        <w:pStyle w:val="4"/>
        <w:numPr>
          <w:ilvl w:val="0"/>
          <w:numId w:val="10"/>
        </w:numPr>
        <w:shd w:val="clear" w:color="auto" w:fill="auto"/>
        <w:tabs>
          <w:tab w:val="left" w:pos="1238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 w:rsidRPr="00812FC2">
        <w:rPr>
          <w:color w:val="auto"/>
          <w:sz w:val="28"/>
          <w:szCs w:val="28"/>
        </w:rPr>
        <w:t>Порядок проведения регионального этапа Конкурса определяется настоящим Положением.</w:t>
      </w:r>
    </w:p>
    <w:p w:rsidR="008F4FB7" w:rsidRPr="00812FC2" w:rsidRDefault="00DA4B8C" w:rsidP="002E4EF6">
      <w:pPr>
        <w:pStyle w:val="4"/>
        <w:numPr>
          <w:ilvl w:val="0"/>
          <w:numId w:val="10"/>
        </w:numPr>
        <w:shd w:val="clear" w:color="auto" w:fill="auto"/>
        <w:tabs>
          <w:tab w:val="left" w:pos="1238"/>
          <w:tab w:val="left" w:pos="1272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 w:rsidRPr="00812FC2">
        <w:rPr>
          <w:color w:val="auto"/>
          <w:sz w:val="28"/>
          <w:szCs w:val="28"/>
        </w:rPr>
        <w:t>Экспертный (первый) тур регионального этапа включает в себя следующие конкурсные испытания:</w:t>
      </w:r>
    </w:p>
    <w:p w:rsidR="008F4FB7" w:rsidRPr="00812FC2" w:rsidRDefault="00DA4B8C" w:rsidP="002E4EF6">
      <w:pPr>
        <w:pStyle w:val="4"/>
        <w:shd w:val="clear" w:color="auto" w:fill="auto"/>
        <w:tabs>
          <w:tab w:val="left" w:pos="1238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 w:rsidRPr="00812FC2">
        <w:rPr>
          <w:b/>
          <w:color w:val="auto"/>
          <w:sz w:val="28"/>
          <w:szCs w:val="28"/>
        </w:rPr>
        <w:t>два заочных</w:t>
      </w:r>
      <w:r w:rsidRPr="00812FC2">
        <w:rPr>
          <w:color w:val="auto"/>
          <w:sz w:val="28"/>
          <w:szCs w:val="28"/>
        </w:rPr>
        <w:t xml:space="preserve"> - «Характеристика профессиональной деятельности Конкурсанта», «Визитная карточка»;</w:t>
      </w:r>
    </w:p>
    <w:p w:rsidR="008F4FB7" w:rsidRPr="00812FC2" w:rsidRDefault="00DA4B8C" w:rsidP="002E4EF6">
      <w:pPr>
        <w:pStyle w:val="4"/>
        <w:shd w:val="clear" w:color="auto" w:fill="auto"/>
        <w:tabs>
          <w:tab w:val="left" w:pos="1238"/>
        </w:tabs>
        <w:spacing w:line="240" w:lineRule="auto"/>
        <w:ind w:firstLine="709"/>
        <w:jc w:val="both"/>
      </w:pPr>
      <w:r w:rsidRPr="00812FC2">
        <w:rPr>
          <w:b/>
          <w:bCs/>
          <w:lang w:bidi="ru-RU"/>
        </w:rPr>
        <w:t>два очных</w:t>
      </w:r>
      <w:r w:rsidRPr="00812FC2">
        <w:rPr>
          <w:lang w:bidi="ru-RU"/>
        </w:rPr>
        <w:t xml:space="preserve">  - «Мастер-класс», «Блиц-интервью».</w:t>
      </w:r>
    </w:p>
    <w:p w:rsidR="008F4FB7" w:rsidRPr="00812FC2" w:rsidRDefault="00DA4B8C" w:rsidP="002E4EF6">
      <w:pPr>
        <w:pStyle w:val="210"/>
        <w:shd w:val="clear" w:color="auto" w:fill="auto"/>
        <w:tabs>
          <w:tab w:val="left" w:pos="1435"/>
        </w:tabs>
        <w:spacing w:after="0" w:line="240" w:lineRule="auto"/>
        <w:ind w:firstLine="709"/>
        <w:jc w:val="both"/>
      </w:pPr>
      <w:r w:rsidRPr="00812FC2">
        <w:rPr>
          <w:lang w:bidi="ru-RU"/>
        </w:rPr>
        <w:t xml:space="preserve">9.3. Конкурсное испытание второго тура регионального этапа Конкурса (суперфинал) проводится в очной форме и включает в себя </w:t>
      </w:r>
      <w:r w:rsidRPr="00812FC2">
        <w:rPr>
          <w:b/>
          <w:bCs/>
          <w:lang w:bidi="ru-RU"/>
        </w:rPr>
        <w:t>одно</w:t>
      </w:r>
      <w:r w:rsidRPr="00812FC2">
        <w:rPr>
          <w:lang w:bidi="ru-RU"/>
        </w:rPr>
        <w:t xml:space="preserve"> конкурсное испытание - «Профессиональные кейсы».</w:t>
      </w:r>
    </w:p>
    <w:p w:rsidR="008F4FB7" w:rsidRPr="00812FC2" w:rsidRDefault="008F4FB7" w:rsidP="002E4EF6">
      <w:pPr>
        <w:pStyle w:val="4"/>
        <w:shd w:val="clear" w:color="auto" w:fill="auto"/>
        <w:tabs>
          <w:tab w:val="left" w:pos="1238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</w:p>
    <w:p w:rsidR="008F4FB7" w:rsidRPr="00812FC2" w:rsidRDefault="00DA4B8C" w:rsidP="002E4EF6">
      <w:pPr>
        <w:pStyle w:val="11"/>
        <w:shd w:val="clear" w:color="auto" w:fill="auto"/>
        <w:tabs>
          <w:tab w:val="left" w:pos="1238"/>
          <w:tab w:val="left" w:pos="1661"/>
        </w:tabs>
        <w:spacing w:before="0" w:after="0" w:line="240" w:lineRule="auto"/>
        <w:ind w:firstLine="709"/>
        <w:jc w:val="center"/>
        <w:rPr>
          <w:color w:val="auto"/>
          <w:sz w:val="28"/>
          <w:szCs w:val="28"/>
        </w:rPr>
      </w:pPr>
      <w:bookmarkStart w:id="10" w:name="bookmark8"/>
      <w:r w:rsidRPr="00812FC2">
        <w:rPr>
          <w:color w:val="auto"/>
          <w:sz w:val="28"/>
          <w:szCs w:val="28"/>
        </w:rPr>
        <w:t xml:space="preserve">9.2.1. Первое испытание заочного этапа </w:t>
      </w:r>
    </w:p>
    <w:p w:rsidR="008F4FB7" w:rsidRPr="00812FC2" w:rsidRDefault="00DA4B8C" w:rsidP="002E4EF6">
      <w:pPr>
        <w:pStyle w:val="11"/>
        <w:shd w:val="clear" w:color="auto" w:fill="auto"/>
        <w:tabs>
          <w:tab w:val="left" w:pos="1238"/>
          <w:tab w:val="left" w:pos="1661"/>
        </w:tabs>
        <w:spacing w:before="0" w:after="0" w:line="240" w:lineRule="auto"/>
        <w:ind w:firstLine="709"/>
        <w:jc w:val="center"/>
        <w:rPr>
          <w:color w:val="auto"/>
          <w:sz w:val="28"/>
          <w:szCs w:val="28"/>
        </w:rPr>
      </w:pPr>
      <w:r w:rsidRPr="00812FC2">
        <w:rPr>
          <w:color w:val="auto"/>
          <w:sz w:val="28"/>
          <w:szCs w:val="28"/>
        </w:rPr>
        <w:t>«Характеристика профессиональной деятельности Конкурсанта»</w:t>
      </w:r>
      <w:bookmarkEnd w:id="10"/>
    </w:p>
    <w:p w:rsidR="008F4FB7" w:rsidRPr="00812FC2" w:rsidRDefault="00DA4B8C" w:rsidP="002E4EF6">
      <w:pPr>
        <w:pStyle w:val="210"/>
        <w:numPr>
          <w:ilvl w:val="0"/>
          <w:numId w:val="11"/>
        </w:numPr>
        <w:shd w:val="clear" w:color="auto" w:fill="auto"/>
        <w:tabs>
          <w:tab w:val="left" w:pos="1299"/>
        </w:tabs>
        <w:spacing w:after="0" w:line="240" w:lineRule="auto"/>
        <w:ind w:firstLine="709"/>
        <w:jc w:val="both"/>
      </w:pPr>
      <w:r w:rsidRPr="00812FC2">
        <w:rPr>
          <w:lang w:bidi="ru-RU"/>
        </w:rPr>
        <w:t>Требования к конкурсным испытаниям первого тура регионального этапа Конкурса и критерии оценивания:</w:t>
      </w:r>
    </w:p>
    <w:p w:rsidR="008F4FB7" w:rsidRPr="00812FC2" w:rsidRDefault="00DA4B8C" w:rsidP="002E4EF6">
      <w:pPr>
        <w:pStyle w:val="210"/>
        <w:shd w:val="clear" w:color="auto" w:fill="auto"/>
        <w:tabs>
          <w:tab w:val="left" w:pos="1299"/>
        </w:tabs>
        <w:spacing w:after="0" w:line="240" w:lineRule="auto"/>
        <w:ind w:firstLine="709"/>
        <w:jc w:val="both"/>
      </w:pPr>
      <w:r w:rsidRPr="00812FC2">
        <w:rPr>
          <w:lang w:bidi="ru-RU"/>
        </w:rPr>
        <w:t>9.1.1. Документ «Характеристика профессиональной деятельности» формируется Конкурсантом в объеме не более 10 страниц, (с соблюдением правил заимствования) и включает в себя следующие разделы:</w:t>
      </w:r>
    </w:p>
    <w:p w:rsidR="008F4FB7" w:rsidRPr="00812FC2" w:rsidRDefault="00DA4B8C" w:rsidP="002E4EF6">
      <w:pPr>
        <w:pStyle w:val="210"/>
        <w:shd w:val="clear" w:color="auto" w:fill="auto"/>
        <w:spacing w:after="0" w:line="240" w:lineRule="auto"/>
        <w:ind w:firstLine="709"/>
        <w:jc w:val="both"/>
      </w:pPr>
      <w:r w:rsidRPr="00812FC2">
        <w:rPr>
          <w:lang w:bidi="ru-RU"/>
        </w:rPr>
        <w:t>сведения о профессиональном и дополнительном профессиональном образовании;</w:t>
      </w:r>
    </w:p>
    <w:p w:rsidR="008F4FB7" w:rsidRPr="00812FC2" w:rsidRDefault="00DA4B8C" w:rsidP="002E4EF6">
      <w:pPr>
        <w:pStyle w:val="210"/>
        <w:shd w:val="clear" w:color="auto" w:fill="auto"/>
        <w:spacing w:after="0" w:line="240" w:lineRule="auto"/>
        <w:ind w:firstLine="709"/>
        <w:jc w:val="both"/>
      </w:pPr>
      <w:r w:rsidRPr="00812FC2">
        <w:rPr>
          <w:lang w:bidi="ru-RU"/>
        </w:rPr>
        <w:t>сведения об особенностях организации (место работы Конкурсанта) и об особенностях субъектов образовательных отношений, включенных в программу профессиональной деятельности Конкурсанта;</w:t>
      </w:r>
    </w:p>
    <w:p w:rsidR="008F4FB7" w:rsidRPr="00812FC2" w:rsidRDefault="00DA4B8C" w:rsidP="002E4EF6">
      <w:pPr>
        <w:pStyle w:val="210"/>
        <w:shd w:val="clear" w:color="auto" w:fill="auto"/>
        <w:spacing w:after="0" w:line="240" w:lineRule="auto"/>
        <w:ind w:firstLine="709"/>
        <w:jc w:val="both"/>
      </w:pPr>
      <w:r w:rsidRPr="00812FC2">
        <w:rPr>
          <w:lang w:bidi="ru-RU"/>
        </w:rPr>
        <w:t xml:space="preserve">сведения о цели, задачах и основных направлениях профессиональной деятельности Конкурсанта в соответствии с профессиональным стандартом «Педагог-психолог (психолог в сфере образования)», утвержденным приказом Минздрава России от 24 июля 2015 г. № 514н (далее - профессиональный </w:t>
      </w:r>
      <w:r w:rsidRPr="00812FC2">
        <w:rPr>
          <w:lang w:bidi="ru-RU"/>
        </w:rPr>
        <w:lastRenderedPageBreak/>
        <w:t>стандарт «Педагог-психолог (психолог в сфере образования)»;</w:t>
      </w:r>
    </w:p>
    <w:p w:rsidR="008F4FB7" w:rsidRPr="00812FC2" w:rsidRDefault="00DA4B8C" w:rsidP="002E4EF6">
      <w:pPr>
        <w:pStyle w:val="210"/>
        <w:shd w:val="clear" w:color="auto" w:fill="auto"/>
        <w:spacing w:after="0" w:line="240" w:lineRule="auto"/>
        <w:ind w:firstLine="709"/>
        <w:jc w:val="both"/>
      </w:pPr>
      <w:r w:rsidRPr="00812FC2">
        <w:rPr>
          <w:lang w:bidi="ru-RU"/>
        </w:rPr>
        <w:t>перечень применяемых Конкурсантом психолого-педагогических технологий, методик, программ в соответствии с задачами профессиональной деятельности Конкурсанта;</w:t>
      </w:r>
    </w:p>
    <w:p w:rsidR="008F4FB7" w:rsidRPr="00812FC2" w:rsidRDefault="00DA4B8C" w:rsidP="002E4EF6">
      <w:pPr>
        <w:pStyle w:val="210"/>
        <w:shd w:val="clear" w:color="auto" w:fill="auto"/>
        <w:spacing w:after="0" w:line="240" w:lineRule="auto"/>
        <w:ind w:firstLine="709"/>
        <w:jc w:val="both"/>
      </w:pPr>
      <w:r w:rsidRPr="00812FC2">
        <w:rPr>
          <w:lang w:bidi="ru-RU"/>
        </w:rPr>
        <w:t>перечень разработанных Конкурсантом локальных и (или) методических документов, медиапродуктов, программ, проектов и иное с указанием сведений об апробации и обсуждении в профессиональном сообществе (публикации, утверждение педагогическим и (или) управляющим советом организации и т.д.);</w:t>
      </w:r>
    </w:p>
    <w:p w:rsidR="008F4FB7" w:rsidRPr="00812FC2" w:rsidRDefault="00DA4B8C" w:rsidP="002E4EF6">
      <w:pPr>
        <w:pStyle w:val="210"/>
        <w:shd w:val="clear" w:color="auto" w:fill="auto"/>
        <w:spacing w:after="0" w:line="240" w:lineRule="auto"/>
        <w:ind w:firstLine="709"/>
        <w:jc w:val="both"/>
      </w:pPr>
      <w:r w:rsidRPr="00812FC2">
        <w:rPr>
          <w:lang w:bidi="ru-RU"/>
        </w:rPr>
        <w:t>обобщенные итоги профессиональной деятельности Конкурсанта за последние три года, отражающие результативность и эффективность психолого-педагогического сопровождения.</w:t>
      </w:r>
    </w:p>
    <w:p w:rsidR="008F4FB7" w:rsidRPr="00812FC2" w:rsidRDefault="00DA4B8C" w:rsidP="002E4EF6">
      <w:pPr>
        <w:pStyle w:val="4"/>
        <w:shd w:val="clear" w:color="auto" w:fill="auto"/>
        <w:tabs>
          <w:tab w:val="left" w:pos="1238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 w:rsidRPr="00812FC2">
        <w:rPr>
          <w:color w:val="auto"/>
          <w:sz w:val="28"/>
          <w:szCs w:val="28"/>
        </w:rPr>
        <w:t xml:space="preserve">Документ «Характеристика профессиональной деятельности Конкурсанта» участники Конкурса представляют на электронную почту: </w:t>
      </w:r>
      <w:hyperlink r:id="rId9" w:history="1">
        <w:r w:rsidRPr="00812FC2">
          <w:rPr>
            <w:rStyle w:val="a3"/>
            <w:color w:val="auto"/>
            <w:sz w:val="28"/>
            <w:szCs w:val="28"/>
            <w:lang w:val="en-US"/>
          </w:rPr>
          <w:t>rzpmss</w:t>
        </w:r>
        <w:r w:rsidRPr="00812FC2">
          <w:rPr>
            <w:rStyle w:val="a3"/>
            <w:color w:val="auto"/>
            <w:sz w:val="28"/>
            <w:szCs w:val="28"/>
          </w:rPr>
          <w:t>@</w:t>
        </w:r>
        <w:r w:rsidRPr="00812FC2">
          <w:rPr>
            <w:rStyle w:val="a3"/>
            <w:color w:val="auto"/>
            <w:sz w:val="28"/>
            <w:szCs w:val="28"/>
            <w:lang w:val="en-US"/>
          </w:rPr>
          <w:t>yandex</w:t>
        </w:r>
        <w:r w:rsidRPr="00812FC2">
          <w:rPr>
            <w:rStyle w:val="a3"/>
            <w:color w:val="auto"/>
            <w:sz w:val="28"/>
            <w:szCs w:val="28"/>
          </w:rPr>
          <w:t>.</w:t>
        </w:r>
        <w:r w:rsidRPr="00812FC2">
          <w:rPr>
            <w:rStyle w:val="a3"/>
            <w:color w:val="auto"/>
            <w:sz w:val="28"/>
            <w:szCs w:val="28"/>
            <w:lang w:val="en-US"/>
          </w:rPr>
          <w:t>ru</w:t>
        </w:r>
      </w:hyperlink>
      <w:r w:rsidRPr="00812FC2">
        <w:rPr>
          <w:color w:val="auto"/>
        </w:rPr>
        <w:t xml:space="preserve"> </w:t>
      </w:r>
      <w:r w:rsidRPr="00812FC2">
        <w:rPr>
          <w:color w:val="auto"/>
          <w:sz w:val="28"/>
          <w:szCs w:val="28"/>
        </w:rPr>
        <w:t xml:space="preserve">в срок </w:t>
      </w:r>
      <w:r w:rsidRPr="00812FC2">
        <w:rPr>
          <w:rStyle w:val="a5"/>
          <w:color w:val="auto"/>
          <w:sz w:val="28"/>
          <w:szCs w:val="28"/>
        </w:rPr>
        <w:t xml:space="preserve">до 3 марта 2025 г. </w:t>
      </w:r>
      <w:r w:rsidRPr="00812FC2">
        <w:rPr>
          <w:color w:val="auto"/>
          <w:sz w:val="28"/>
          <w:szCs w:val="28"/>
        </w:rPr>
        <w:t>в пакете документов одним архивом с указанием: «на конкурс «Педагог-психолог Республики Тыва- 2025»</w:t>
      </w:r>
    </w:p>
    <w:p w:rsidR="008F4FB7" w:rsidRPr="00812FC2" w:rsidRDefault="008F4FB7" w:rsidP="002E4EF6">
      <w:pPr>
        <w:pStyle w:val="4"/>
        <w:shd w:val="clear" w:color="auto" w:fill="auto"/>
        <w:tabs>
          <w:tab w:val="left" w:pos="1238"/>
          <w:tab w:val="left" w:pos="1408"/>
        </w:tabs>
        <w:spacing w:line="240" w:lineRule="auto"/>
        <w:ind w:firstLine="709"/>
        <w:jc w:val="left"/>
        <w:rPr>
          <w:color w:val="auto"/>
          <w:sz w:val="28"/>
          <w:szCs w:val="28"/>
        </w:rPr>
      </w:pPr>
    </w:p>
    <w:p w:rsidR="008F4FB7" w:rsidRPr="00812FC2" w:rsidRDefault="00DA4B8C" w:rsidP="002E4EF6">
      <w:pPr>
        <w:pStyle w:val="11"/>
        <w:shd w:val="clear" w:color="auto" w:fill="auto"/>
        <w:tabs>
          <w:tab w:val="left" w:pos="1238"/>
          <w:tab w:val="left" w:pos="1416"/>
        </w:tabs>
        <w:spacing w:before="0" w:after="0" w:line="240" w:lineRule="auto"/>
        <w:ind w:firstLine="709"/>
        <w:jc w:val="center"/>
        <w:rPr>
          <w:color w:val="auto"/>
          <w:sz w:val="28"/>
          <w:szCs w:val="28"/>
        </w:rPr>
      </w:pPr>
      <w:bookmarkStart w:id="11" w:name="bookmark9"/>
      <w:r w:rsidRPr="00812FC2">
        <w:rPr>
          <w:color w:val="auto"/>
          <w:sz w:val="28"/>
          <w:szCs w:val="28"/>
        </w:rPr>
        <w:t>9.2.2.</w:t>
      </w:r>
      <w:r w:rsidR="00592608" w:rsidRPr="00812FC2">
        <w:rPr>
          <w:color w:val="auto"/>
          <w:sz w:val="28"/>
          <w:szCs w:val="28"/>
        </w:rPr>
        <w:t xml:space="preserve"> </w:t>
      </w:r>
      <w:r w:rsidRPr="00812FC2">
        <w:rPr>
          <w:color w:val="auto"/>
          <w:sz w:val="28"/>
          <w:szCs w:val="28"/>
        </w:rPr>
        <w:t>Второе испытание заочного этапа «Визитная карточка»</w:t>
      </w:r>
      <w:bookmarkEnd w:id="11"/>
    </w:p>
    <w:p w:rsidR="008F4FB7" w:rsidRPr="00812FC2" w:rsidRDefault="00DA4B8C" w:rsidP="002E4EF6">
      <w:pPr>
        <w:pStyle w:val="4"/>
        <w:shd w:val="clear" w:color="auto" w:fill="auto"/>
        <w:tabs>
          <w:tab w:val="left" w:pos="1238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 w:rsidRPr="00812FC2">
        <w:rPr>
          <w:color w:val="auto"/>
          <w:sz w:val="28"/>
          <w:szCs w:val="28"/>
        </w:rPr>
        <w:t>Участники самостоятельно определяют жанр видеоролика (интервью, репортаж, видеоклип, мультфильм и т.п.).</w:t>
      </w:r>
    </w:p>
    <w:p w:rsidR="008F4FB7" w:rsidRPr="00812FC2" w:rsidRDefault="00DA4B8C" w:rsidP="002E4EF6">
      <w:pPr>
        <w:pStyle w:val="4"/>
        <w:shd w:val="clear" w:color="auto" w:fill="auto"/>
        <w:tabs>
          <w:tab w:val="left" w:pos="1238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 w:rsidRPr="00812FC2">
        <w:rPr>
          <w:color w:val="auto"/>
          <w:sz w:val="28"/>
          <w:szCs w:val="28"/>
        </w:rPr>
        <w:t>Требования к видеоролику:</w:t>
      </w:r>
    </w:p>
    <w:p w:rsidR="008F4FB7" w:rsidRPr="00812FC2" w:rsidRDefault="00DA4B8C" w:rsidP="002E4EF6">
      <w:pPr>
        <w:pStyle w:val="4"/>
        <w:shd w:val="clear" w:color="auto" w:fill="auto"/>
        <w:tabs>
          <w:tab w:val="left" w:pos="1238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 w:rsidRPr="00812FC2">
        <w:rPr>
          <w:color w:val="auto"/>
          <w:sz w:val="28"/>
          <w:szCs w:val="28"/>
        </w:rPr>
        <w:t>-продолжительность не более четырех минут с возможностью воспроизведения на большом количестве современных цифровых устройств: AVI, MPEG, MKV, WMV, FLV, FullHD и др.; качество не ниже 360 px;</w:t>
      </w:r>
    </w:p>
    <w:p w:rsidR="008F4FB7" w:rsidRPr="00812FC2" w:rsidRDefault="00DA4B8C" w:rsidP="002E4EF6">
      <w:pPr>
        <w:pStyle w:val="4"/>
        <w:shd w:val="clear" w:color="auto" w:fill="auto"/>
        <w:tabs>
          <w:tab w:val="left" w:pos="1238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 w:rsidRPr="00812FC2">
        <w:rPr>
          <w:color w:val="auto"/>
          <w:sz w:val="28"/>
          <w:szCs w:val="28"/>
        </w:rPr>
        <w:t>-видеоролик должен быть оформлен информационной заставкой с указанием имени участника, субъекта Российской Федерации и организации, которую он представляет.</w:t>
      </w:r>
    </w:p>
    <w:p w:rsidR="008F4FB7" w:rsidRPr="00812FC2" w:rsidRDefault="00DA4B8C" w:rsidP="002E4EF6">
      <w:pPr>
        <w:pStyle w:val="4"/>
        <w:shd w:val="clear" w:color="auto" w:fill="auto"/>
        <w:tabs>
          <w:tab w:val="left" w:pos="1238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 w:rsidRPr="00812FC2">
        <w:rPr>
          <w:color w:val="auto"/>
          <w:sz w:val="28"/>
          <w:szCs w:val="28"/>
        </w:rPr>
        <w:t>Видеоролик «Визитная карточка» участники Конкурса предоставляют на электронную почту</w:t>
      </w:r>
      <w:r w:rsidRPr="00812FC2">
        <w:rPr>
          <w:color w:val="auto"/>
        </w:rPr>
        <w:t xml:space="preserve">: </w:t>
      </w:r>
      <w:hyperlink r:id="rId10" w:history="1">
        <w:r w:rsidRPr="00812FC2">
          <w:rPr>
            <w:rStyle w:val="a3"/>
            <w:color w:val="auto"/>
            <w:sz w:val="28"/>
            <w:szCs w:val="28"/>
            <w:lang w:val="en-US"/>
          </w:rPr>
          <w:t>rzpmss</w:t>
        </w:r>
        <w:r w:rsidRPr="00812FC2">
          <w:rPr>
            <w:rStyle w:val="a3"/>
            <w:color w:val="auto"/>
            <w:sz w:val="28"/>
            <w:szCs w:val="28"/>
          </w:rPr>
          <w:t>@</w:t>
        </w:r>
        <w:r w:rsidRPr="00812FC2">
          <w:rPr>
            <w:rStyle w:val="a3"/>
            <w:color w:val="auto"/>
            <w:sz w:val="28"/>
            <w:szCs w:val="28"/>
            <w:lang w:val="en-US"/>
          </w:rPr>
          <w:t>yandex</w:t>
        </w:r>
        <w:r w:rsidRPr="00812FC2">
          <w:rPr>
            <w:rStyle w:val="a3"/>
            <w:color w:val="auto"/>
            <w:sz w:val="28"/>
            <w:szCs w:val="28"/>
          </w:rPr>
          <w:t>.</w:t>
        </w:r>
        <w:r w:rsidRPr="00812FC2">
          <w:rPr>
            <w:rStyle w:val="a3"/>
            <w:color w:val="auto"/>
            <w:sz w:val="28"/>
            <w:szCs w:val="28"/>
            <w:lang w:val="en-US"/>
          </w:rPr>
          <w:t>ru</w:t>
        </w:r>
      </w:hyperlink>
      <w:r w:rsidRPr="00812FC2">
        <w:rPr>
          <w:color w:val="auto"/>
        </w:rPr>
        <w:t xml:space="preserve"> </w:t>
      </w:r>
      <w:r w:rsidRPr="00812FC2">
        <w:rPr>
          <w:color w:val="auto"/>
          <w:sz w:val="28"/>
          <w:szCs w:val="28"/>
        </w:rPr>
        <w:t xml:space="preserve">в срок </w:t>
      </w:r>
      <w:r w:rsidRPr="00812FC2">
        <w:rPr>
          <w:b/>
          <w:color w:val="auto"/>
          <w:sz w:val="28"/>
          <w:szCs w:val="28"/>
        </w:rPr>
        <w:t>до 3 марта 2025</w:t>
      </w:r>
      <w:r w:rsidRPr="00812FC2">
        <w:rPr>
          <w:color w:val="auto"/>
          <w:sz w:val="28"/>
          <w:szCs w:val="28"/>
        </w:rPr>
        <w:t xml:space="preserve"> г. в пакете документов одним архивом с указанием: «на конкурс «Педагог-психолог Республики Тыва- 2025».</w:t>
      </w:r>
    </w:p>
    <w:p w:rsidR="008F4FB7" w:rsidRPr="00812FC2" w:rsidRDefault="00DA4B8C" w:rsidP="002E4EF6">
      <w:pPr>
        <w:pStyle w:val="4"/>
        <w:shd w:val="clear" w:color="auto" w:fill="auto"/>
        <w:tabs>
          <w:tab w:val="left" w:pos="1210"/>
          <w:tab w:val="left" w:pos="1238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 w:rsidRPr="00812FC2">
        <w:rPr>
          <w:color w:val="auto"/>
          <w:sz w:val="28"/>
          <w:szCs w:val="28"/>
        </w:rPr>
        <w:t xml:space="preserve">Члены Экспертной комиссии проводят оценку заочных конкурсных испытаний до начала первого тура, заполняют протоколы оценки и передают их в Счетную комиссию Конкурса для определения лауреатов конкурса. </w:t>
      </w:r>
    </w:p>
    <w:p w:rsidR="008F4FB7" w:rsidRPr="00812FC2" w:rsidRDefault="008F4FB7" w:rsidP="002E4EF6">
      <w:pPr>
        <w:pStyle w:val="4"/>
        <w:shd w:val="clear" w:color="auto" w:fill="auto"/>
        <w:tabs>
          <w:tab w:val="left" w:pos="1238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</w:p>
    <w:p w:rsidR="008F4FB7" w:rsidRPr="00812FC2" w:rsidRDefault="00DA4B8C" w:rsidP="002E4EF6">
      <w:pPr>
        <w:pStyle w:val="11"/>
        <w:shd w:val="clear" w:color="auto" w:fill="auto"/>
        <w:tabs>
          <w:tab w:val="left" w:pos="1238"/>
          <w:tab w:val="left" w:pos="1416"/>
        </w:tabs>
        <w:spacing w:before="0" w:after="0" w:line="240" w:lineRule="auto"/>
        <w:ind w:firstLine="709"/>
        <w:jc w:val="center"/>
        <w:rPr>
          <w:color w:val="auto"/>
          <w:sz w:val="28"/>
          <w:szCs w:val="28"/>
        </w:rPr>
      </w:pPr>
      <w:bookmarkStart w:id="12" w:name="bookmark10"/>
      <w:r w:rsidRPr="00812FC2">
        <w:rPr>
          <w:color w:val="auto"/>
          <w:sz w:val="28"/>
          <w:szCs w:val="28"/>
        </w:rPr>
        <w:t>9.2.3. Первое испытание очного этапа «Мастер-класс»</w:t>
      </w:r>
    </w:p>
    <w:bookmarkEnd w:id="12"/>
    <w:p w:rsidR="008F4FB7" w:rsidRPr="00812FC2" w:rsidRDefault="00DA4B8C" w:rsidP="002E4EF6">
      <w:pPr>
        <w:pStyle w:val="210"/>
        <w:numPr>
          <w:ilvl w:val="2"/>
          <w:numId w:val="12"/>
        </w:numPr>
        <w:shd w:val="clear" w:color="auto" w:fill="auto"/>
        <w:tabs>
          <w:tab w:val="left" w:pos="1455"/>
        </w:tabs>
        <w:spacing w:after="0" w:line="240" w:lineRule="auto"/>
        <w:ind w:left="0" w:firstLine="709"/>
        <w:jc w:val="both"/>
      </w:pPr>
      <w:r w:rsidRPr="00812FC2">
        <w:rPr>
          <w:lang w:bidi="ru-RU"/>
        </w:rPr>
        <w:t xml:space="preserve">Очное экспертное испытание «Мастер-класс» - публичное выступление перед членами Экспертной комиссии, демонстрирующее опыт реализации психолого-педагогической практики и (или) инновационной технологии оказания психолого-педагогической помощи участникам образовательных отношений, осуществляемых в рамках профессиональной деятельности Конкурсанта. Тема мастер-класса определяется участником самостоятельно на основе положений профессионального стандарта «Педагог-психолог (психолог в сфере образования)» и других нормативных </w:t>
      </w:r>
      <w:r w:rsidRPr="00812FC2">
        <w:rPr>
          <w:lang w:bidi="ru-RU"/>
        </w:rPr>
        <w:lastRenderedPageBreak/>
        <w:t>документов.</w:t>
      </w:r>
    </w:p>
    <w:p w:rsidR="008F4FB7" w:rsidRPr="00812FC2" w:rsidRDefault="00DA4B8C" w:rsidP="002E4EF6">
      <w:pPr>
        <w:pStyle w:val="210"/>
        <w:shd w:val="clear" w:color="auto" w:fill="auto"/>
        <w:spacing w:after="0" w:line="240" w:lineRule="auto"/>
        <w:ind w:firstLine="709"/>
        <w:jc w:val="both"/>
      </w:pPr>
      <w:r w:rsidRPr="00812FC2">
        <w:rPr>
          <w:lang w:bidi="ru-RU"/>
        </w:rPr>
        <w:t xml:space="preserve">9.2.3.1 Участники мастер-класса: волонтеры Конкурса (студенты </w:t>
      </w:r>
      <w:r w:rsidRPr="00812FC2">
        <w:t>Кызылского педагогического института им. Народного писателя Республики Тыва А.А. Даржая Тувинского государственного университета</w:t>
      </w:r>
      <w:r w:rsidRPr="00812FC2">
        <w:rPr>
          <w:lang w:bidi="ru-RU"/>
        </w:rPr>
        <w:t>) и (или) Конкурсанты.</w:t>
      </w:r>
    </w:p>
    <w:p w:rsidR="008F4FB7" w:rsidRPr="00812FC2" w:rsidRDefault="00DA4B8C" w:rsidP="002E4EF6">
      <w:pPr>
        <w:pStyle w:val="210"/>
        <w:shd w:val="clear" w:color="auto" w:fill="auto"/>
        <w:spacing w:after="0" w:line="240" w:lineRule="auto"/>
        <w:ind w:firstLine="709"/>
        <w:jc w:val="both"/>
      </w:pPr>
      <w:r w:rsidRPr="00812FC2">
        <w:rPr>
          <w:lang w:bidi="ru-RU"/>
        </w:rPr>
        <w:t>Регламент: 15 минут на выступление участниками (включая самоанализ), 5 минут на вопросы членов Экспертной комиссии.</w:t>
      </w:r>
    </w:p>
    <w:p w:rsidR="008F4FB7" w:rsidRPr="00812FC2" w:rsidRDefault="00DA4B8C" w:rsidP="002E4EF6">
      <w:pPr>
        <w:pStyle w:val="11"/>
        <w:shd w:val="clear" w:color="auto" w:fill="auto"/>
        <w:tabs>
          <w:tab w:val="left" w:pos="1238"/>
          <w:tab w:val="left" w:pos="1416"/>
        </w:tabs>
        <w:spacing w:before="0" w:after="0" w:line="240" w:lineRule="auto"/>
        <w:ind w:firstLine="709"/>
        <w:jc w:val="both"/>
        <w:rPr>
          <w:b w:val="0"/>
          <w:color w:val="auto"/>
          <w:sz w:val="28"/>
          <w:szCs w:val="28"/>
        </w:rPr>
      </w:pPr>
      <w:r w:rsidRPr="00812FC2">
        <w:rPr>
          <w:b w:val="0"/>
          <w:color w:val="auto"/>
          <w:sz w:val="28"/>
          <w:szCs w:val="28"/>
        </w:rPr>
        <w:t>.</w:t>
      </w:r>
      <w:bookmarkStart w:id="13" w:name="bookmark11"/>
    </w:p>
    <w:p w:rsidR="008F4FB7" w:rsidRPr="00812FC2" w:rsidRDefault="00DA4B8C" w:rsidP="002E4EF6">
      <w:pPr>
        <w:pStyle w:val="11"/>
        <w:shd w:val="clear" w:color="auto" w:fill="auto"/>
        <w:tabs>
          <w:tab w:val="left" w:pos="1238"/>
          <w:tab w:val="left" w:pos="1416"/>
        </w:tabs>
        <w:spacing w:before="0" w:after="0" w:line="240" w:lineRule="auto"/>
        <w:ind w:firstLine="709"/>
        <w:jc w:val="center"/>
        <w:rPr>
          <w:color w:val="auto"/>
          <w:sz w:val="28"/>
          <w:szCs w:val="28"/>
        </w:rPr>
      </w:pPr>
      <w:r w:rsidRPr="00812FC2">
        <w:rPr>
          <w:color w:val="auto"/>
          <w:sz w:val="28"/>
          <w:szCs w:val="28"/>
        </w:rPr>
        <w:t>9.2.4. Второе испытание очного этапа «Блиц-интервью»</w:t>
      </w:r>
      <w:bookmarkEnd w:id="13"/>
    </w:p>
    <w:p w:rsidR="008F4FB7" w:rsidRPr="00812FC2" w:rsidRDefault="00DA4B8C" w:rsidP="002E4EF6">
      <w:pPr>
        <w:pStyle w:val="210"/>
        <w:numPr>
          <w:ilvl w:val="2"/>
          <w:numId w:val="12"/>
        </w:numPr>
        <w:shd w:val="clear" w:color="auto" w:fill="auto"/>
        <w:tabs>
          <w:tab w:val="left" w:pos="1722"/>
        </w:tabs>
        <w:spacing w:after="0" w:line="240" w:lineRule="auto"/>
        <w:ind w:left="0" w:firstLine="709"/>
        <w:jc w:val="both"/>
      </w:pPr>
      <w:r w:rsidRPr="00812FC2">
        <w:rPr>
          <w:lang w:bidi="ru-RU"/>
        </w:rPr>
        <w:t>Испытание проводится в форме экспресс-интервью по актуальным проблемам психологии образования (в формате «вопрос-ответ»).</w:t>
      </w:r>
    </w:p>
    <w:p w:rsidR="008F4FB7" w:rsidRPr="00812FC2" w:rsidRDefault="00DA4B8C" w:rsidP="002E4EF6">
      <w:pPr>
        <w:pStyle w:val="210"/>
        <w:shd w:val="clear" w:color="auto" w:fill="auto"/>
        <w:spacing w:after="0" w:line="240" w:lineRule="auto"/>
        <w:ind w:firstLine="709"/>
        <w:jc w:val="both"/>
      </w:pPr>
      <w:r w:rsidRPr="00812FC2">
        <w:rPr>
          <w:lang w:bidi="ru-RU"/>
        </w:rPr>
        <w:t>Перед началом конкурсного испытания участникам будет предложено выбрать тематику для блиц-интервью и возрастную категорию детей для выбранной тематики (дошкольный, младший школьный или подростковый возраст):</w:t>
      </w:r>
    </w:p>
    <w:p w:rsidR="008F4FB7" w:rsidRPr="00812FC2" w:rsidRDefault="00DA4B8C" w:rsidP="002E4EF6">
      <w:pPr>
        <w:pStyle w:val="210"/>
        <w:numPr>
          <w:ilvl w:val="0"/>
          <w:numId w:val="13"/>
        </w:numPr>
        <w:shd w:val="clear" w:color="auto" w:fill="auto"/>
        <w:tabs>
          <w:tab w:val="left" w:pos="901"/>
        </w:tabs>
        <w:spacing w:after="0" w:line="240" w:lineRule="auto"/>
        <w:ind w:firstLine="709"/>
        <w:jc w:val="left"/>
      </w:pPr>
      <w:r w:rsidRPr="00812FC2">
        <w:rPr>
          <w:lang w:bidi="ru-RU"/>
        </w:rPr>
        <w:t>трудности взаимодействия обучающихся и педагогов в образовательной среде;</w:t>
      </w:r>
    </w:p>
    <w:p w:rsidR="008F4FB7" w:rsidRPr="00812FC2" w:rsidRDefault="00DA4B8C" w:rsidP="002E4EF6">
      <w:pPr>
        <w:pStyle w:val="210"/>
        <w:numPr>
          <w:ilvl w:val="0"/>
          <w:numId w:val="13"/>
        </w:numPr>
        <w:shd w:val="clear" w:color="auto" w:fill="auto"/>
        <w:tabs>
          <w:tab w:val="left" w:pos="901"/>
        </w:tabs>
        <w:spacing w:after="0" w:line="240" w:lineRule="auto"/>
        <w:ind w:firstLine="709"/>
        <w:jc w:val="left"/>
      </w:pPr>
      <w:r w:rsidRPr="00812FC2">
        <w:rPr>
          <w:lang w:bidi="ru-RU"/>
        </w:rPr>
        <w:t>проблемы формирования и развития у школьников навыков общения со сверстниками;</w:t>
      </w:r>
    </w:p>
    <w:p w:rsidR="008F4FB7" w:rsidRPr="00812FC2" w:rsidRDefault="00DA4B8C" w:rsidP="002E4EF6">
      <w:pPr>
        <w:pStyle w:val="210"/>
        <w:numPr>
          <w:ilvl w:val="0"/>
          <w:numId w:val="13"/>
        </w:numPr>
        <w:shd w:val="clear" w:color="auto" w:fill="auto"/>
        <w:tabs>
          <w:tab w:val="left" w:pos="944"/>
        </w:tabs>
        <w:spacing w:after="0" w:line="240" w:lineRule="auto"/>
        <w:ind w:firstLine="709"/>
        <w:jc w:val="both"/>
      </w:pPr>
      <w:r w:rsidRPr="00812FC2">
        <w:rPr>
          <w:lang w:bidi="ru-RU"/>
        </w:rPr>
        <w:t>общение и взаимодействие в проектной деятельности школьников;</w:t>
      </w:r>
    </w:p>
    <w:p w:rsidR="008F4FB7" w:rsidRPr="00812FC2" w:rsidRDefault="00DA4B8C" w:rsidP="002E4EF6">
      <w:pPr>
        <w:pStyle w:val="210"/>
        <w:numPr>
          <w:ilvl w:val="0"/>
          <w:numId w:val="13"/>
        </w:numPr>
        <w:shd w:val="clear" w:color="auto" w:fill="auto"/>
        <w:tabs>
          <w:tab w:val="left" w:pos="944"/>
        </w:tabs>
        <w:spacing w:after="0" w:line="240" w:lineRule="auto"/>
        <w:ind w:firstLine="709"/>
        <w:jc w:val="both"/>
      </w:pPr>
      <w:r w:rsidRPr="00812FC2">
        <w:rPr>
          <w:lang w:bidi="ru-RU"/>
        </w:rPr>
        <w:t>проблемы организации игровой деятельности у дошкольников;</w:t>
      </w:r>
    </w:p>
    <w:p w:rsidR="008F4FB7" w:rsidRPr="00812FC2" w:rsidRDefault="00DA4B8C" w:rsidP="002E4EF6">
      <w:pPr>
        <w:pStyle w:val="210"/>
        <w:numPr>
          <w:ilvl w:val="0"/>
          <w:numId w:val="13"/>
        </w:numPr>
        <w:shd w:val="clear" w:color="auto" w:fill="auto"/>
        <w:tabs>
          <w:tab w:val="left" w:pos="906"/>
        </w:tabs>
        <w:spacing w:after="0" w:line="240" w:lineRule="auto"/>
        <w:ind w:firstLine="709"/>
        <w:jc w:val="left"/>
      </w:pPr>
      <w:r w:rsidRPr="00812FC2">
        <w:rPr>
          <w:lang w:bidi="ru-RU"/>
        </w:rPr>
        <w:t>трудности, возникающие у подростков при выборе профиля обучения в процессе профессионального самоопределения;</w:t>
      </w:r>
    </w:p>
    <w:p w:rsidR="008F4FB7" w:rsidRPr="00812FC2" w:rsidRDefault="00DA4B8C" w:rsidP="002E4EF6">
      <w:pPr>
        <w:pStyle w:val="210"/>
        <w:numPr>
          <w:ilvl w:val="0"/>
          <w:numId w:val="13"/>
        </w:numPr>
        <w:shd w:val="clear" w:color="auto" w:fill="auto"/>
        <w:tabs>
          <w:tab w:val="left" w:pos="944"/>
        </w:tabs>
        <w:spacing w:after="0" w:line="240" w:lineRule="auto"/>
        <w:ind w:firstLine="709"/>
        <w:jc w:val="both"/>
      </w:pPr>
      <w:r w:rsidRPr="00812FC2">
        <w:rPr>
          <w:lang w:bidi="ru-RU"/>
        </w:rPr>
        <w:t>мотивация и интерес к учению;</w:t>
      </w:r>
    </w:p>
    <w:p w:rsidR="008F4FB7" w:rsidRPr="00812FC2" w:rsidRDefault="00DA4B8C" w:rsidP="002E4EF6">
      <w:pPr>
        <w:pStyle w:val="210"/>
        <w:numPr>
          <w:ilvl w:val="0"/>
          <w:numId w:val="13"/>
        </w:numPr>
        <w:shd w:val="clear" w:color="auto" w:fill="auto"/>
        <w:tabs>
          <w:tab w:val="left" w:pos="944"/>
        </w:tabs>
        <w:spacing w:after="0" w:line="240" w:lineRule="auto"/>
        <w:ind w:firstLine="709"/>
        <w:jc w:val="both"/>
      </w:pPr>
      <w:r w:rsidRPr="00812FC2">
        <w:rPr>
          <w:lang w:bidi="ru-RU"/>
        </w:rPr>
        <w:t>проблематика детско-родительских отношений;</w:t>
      </w:r>
    </w:p>
    <w:p w:rsidR="008F4FB7" w:rsidRPr="00812FC2" w:rsidRDefault="00DA4B8C" w:rsidP="002E4EF6">
      <w:pPr>
        <w:pStyle w:val="210"/>
        <w:numPr>
          <w:ilvl w:val="0"/>
          <w:numId w:val="13"/>
        </w:numPr>
        <w:shd w:val="clear" w:color="auto" w:fill="auto"/>
        <w:tabs>
          <w:tab w:val="left" w:pos="1090"/>
        </w:tabs>
        <w:spacing w:after="0" w:line="240" w:lineRule="auto"/>
        <w:ind w:firstLine="709"/>
        <w:jc w:val="left"/>
      </w:pPr>
      <w:r w:rsidRPr="00812FC2">
        <w:rPr>
          <w:lang w:bidi="ru-RU"/>
        </w:rPr>
        <w:t>трудности социальной адаптации обучающихся и проблемы их психологического благополучия;</w:t>
      </w:r>
    </w:p>
    <w:p w:rsidR="008F4FB7" w:rsidRPr="00812FC2" w:rsidRDefault="00DA4B8C" w:rsidP="002E4EF6">
      <w:pPr>
        <w:pStyle w:val="210"/>
        <w:numPr>
          <w:ilvl w:val="0"/>
          <w:numId w:val="13"/>
        </w:numPr>
        <w:shd w:val="clear" w:color="auto" w:fill="auto"/>
        <w:tabs>
          <w:tab w:val="left" w:pos="944"/>
        </w:tabs>
        <w:spacing w:after="0" w:line="240" w:lineRule="auto"/>
        <w:ind w:firstLine="709"/>
        <w:jc w:val="both"/>
      </w:pPr>
      <w:r w:rsidRPr="00812FC2">
        <w:rPr>
          <w:lang w:bidi="ru-RU"/>
        </w:rPr>
        <w:t>проблемы профилактики отклоняющегося поведения;</w:t>
      </w:r>
    </w:p>
    <w:p w:rsidR="008F4FB7" w:rsidRPr="00812FC2" w:rsidRDefault="00DA4B8C" w:rsidP="002E4EF6">
      <w:pPr>
        <w:pStyle w:val="210"/>
        <w:numPr>
          <w:ilvl w:val="0"/>
          <w:numId w:val="13"/>
        </w:numPr>
        <w:shd w:val="clear" w:color="auto" w:fill="auto"/>
        <w:tabs>
          <w:tab w:val="left" w:pos="906"/>
        </w:tabs>
        <w:spacing w:after="0" w:line="240" w:lineRule="auto"/>
        <w:ind w:firstLine="709"/>
        <w:jc w:val="both"/>
      </w:pPr>
      <w:r w:rsidRPr="00812FC2">
        <w:rPr>
          <w:lang w:bidi="ru-RU"/>
        </w:rPr>
        <w:t>трудности в обучении и поведении у детей с особыми образовательными потребностями;</w:t>
      </w:r>
    </w:p>
    <w:p w:rsidR="008F4FB7" w:rsidRPr="00812FC2" w:rsidRDefault="00DA4B8C" w:rsidP="002E4EF6">
      <w:pPr>
        <w:pStyle w:val="210"/>
        <w:numPr>
          <w:ilvl w:val="0"/>
          <w:numId w:val="13"/>
        </w:numPr>
        <w:shd w:val="clear" w:color="auto" w:fill="auto"/>
        <w:tabs>
          <w:tab w:val="left" w:pos="906"/>
        </w:tabs>
        <w:spacing w:after="0" w:line="240" w:lineRule="auto"/>
        <w:ind w:firstLine="709"/>
        <w:jc w:val="both"/>
      </w:pPr>
      <w:r w:rsidRPr="00812FC2">
        <w:rPr>
          <w:lang w:bidi="ru-RU"/>
        </w:rPr>
        <w:t>оказание экстренной и кризисной психологической помощи обучающимся и семьям участников специальной военной операции.</w:t>
      </w:r>
    </w:p>
    <w:p w:rsidR="008F4FB7" w:rsidRPr="00812FC2" w:rsidRDefault="00DA4B8C" w:rsidP="002E4EF6">
      <w:pPr>
        <w:pStyle w:val="210"/>
        <w:shd w:val="clear" w:color="auto" w:fill="auto"/>
        <w:spacing w:after="0" w:line="240" w:lineRule="auto"/>
        <w:ind w:firstLine="709"/>
        <w:jc w:val="both"/>
      </w:pPr>
      <w:r w:rsidRPr="00812FC2">
        <w:rPr>
          <w:lang w:bidi="ru-RU"/>
        </w:rPr>
        <w:t>Вопросы конкурсного задания определяются Экспертной комиссией Конкурса в соответствии с положениями профессионального стандарта «Педагог-психолог (психолог в сфере образования)» и со спецификой деятельности педагога-психолога на разных уровнях образования.</w:t>
      </w:r>
    </w:p>
    <w:p w:rsidR="008F4FB7" w:rsidRPr="00812FC2" w:rsidRDefault="00DA4B8C" w:rsidP="002E4EF6">
      <w:pPr>
        <w:pStyle w:val="210"/>
        <w:shd w:val="clear" w:color="auto" w:fill="auto"/>
        <w:spacing w:after="0" w:line="240" w:lineRule="auto"/>
        <w:ind w:firstLine="709"/>
        <w:jc w:val="both"/>
      </w:pPr>
      <w:r w:rsidRPr="00812FC2">
        <w:rPr>
          <w:lang w:bidi="ru-RU"/>
        </w:rPr>
        <w:t>Регламент: 10 минут.</w:t>
      </w:r>
    </w:p>
    <w:p w:rsidR="008F4FB7" w:rsidRPr="00812FC2" w:rsidRDefault="008F4FB7" w:rsidP="002E4EF6">
      <w:pPr>
        <w:pStyle w:val="4"/>
        <w:shd w:val="clear" w:color="auto" w:fill="auto"/>
        <w:tabs>
          <w:tab w:val="left" w:pos="1210"/>
          <w:tab w:val="left" w:pos="1238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</w:p>
    <w:p w:rsidR="008F4FB7" w:rsidRPr="00812FC2" w:rsidRDefault="00DA4B8C" w:rsidP="002E4EF6">
      <w:pPr>
        <w:pStyle w:val="4"/>
        <w:shd w:val="clear" w:color="auto" w:fill="auto"/>
        <w:tabs>
          <w:tab w:val="left" w:pos="567"/>
          <w:tab w:val="left" w:pos="993"/>
          <w:tab w:val="left" w:pos="1238"/>
        </w:tabs>
        <w:spacing w:line="240" w:lineRule="auto"/>
        <w:ind w:firstLine="709"/>
        <w:jc w:val="center"/>
        <w:rPr>
          <w:bCs/>
          <w:i/>
          <w:color w:val="auto"/>
          <w:sz w:val="28"/>
          <w:szCs w:val="28"/>
        </w:rPr>
      </w:pPr>
      <w:r w:rsidRPr="00812FC2">
        <w:rPr>
          <w:bCs/>
          <w:i/>
          <w:color w:val="auto"/>
          <w:sz w:val="28"/>
          <w:szCs w:val="28"/>
        </w:rPr>
        <w:t>Порядок проведения первого тура регионального этапа Конкурса:</w:t>
      </w:r>
    </w:p>
    <w:p w:rsidR="008F4FB7" w:rsidRPr="00812FC2" w:rsidRDefault="00DA4B8C" w:rsidP="002E4EF6">
      <w:pPr>
        <w:pStyle w:val="4"/>
        <w:shd w:val="clear" w:color="auto" w:fill="auto"/>
        <w:tabs>
          <w:tab w:val="left" w:pos="1238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 w:rsidRPr="00812FC2">
        <w:rPr>
          <w:color w:val="auto"/>
          <w:sz w:val="28"/>
          <w:szCs w:val="28"/>
        </w:rPr>
        <w:t>очередность выступления Конкурсантов в рамках первого тура регионального этапа Конкурса осуществляется открытой жеребьевкой, проводимой Счетной комиссией; по итогам конкурсных испытаний первого тура Экспертная комиссия заполняет оценочные ведомости.</w:t>
      </w:r>
    </w:p>
    <w:p w:rsidR="008F4FB7" w:rsidRPr="00812FC2" w:rsidRDefault="00DA4B8C" w:rsidP="002E4EF6">
      <w:pPr>
        <w:pStyle w:val="4"/>
        <w:shd w:val="clear" w:color="auto" w:fill="auto"/>
        <w:tabs>
          <w:tab w:val="left" w:pos="1238"/>
          <w:tab w:val="left" w:pos="1306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 w:rsidRPr="00812FC2">
        <w:rPr>
          <w:color w:val="auto"/>
          <w:sz w:val="28"/>
          <w:szCs w:val="28"/>
        </w:rPr>
        <w:t xml:space="preserve">После завершения первого тура регионального этапа Конкурса Счётная комиссия на основе оценочных ведомостей, заполненных членами </w:t>
      </w:r>
      <w:r w:rsidRPr="00812FC2">
        <w:rPr>
          <w:color w:val="auto"/>
          <w:sz w:val="28"/>
          <w:szCs w:val="28"/>
        </w:rPr>
        <w:lastRenderedPageBreak/>
        <w:t>Экспертной комиссии, составляет протокол оценки результатов выполнения заданий, в котором суммирует набранные баллы, выставленные членами Экспертной комиссии в результате выполнения каждого из заданий первого тура, производит ранжирование Конкурсантов с учетом общего количества набранных баллов, отбирает по итогам 5 Конкурсантов, вышедших во второй тур регионального этапа Конкурса.</w:t>
      </w:r>
    </w:p>
    <w:p w:rsidR="008F4FB7" w:rsidRPr="00812FC2" w:rsidRDefault="008F4FB7" w:rsidP="002E4EF6">
      <w:pPr>
        <w:pStyle w:val="4"/>
        <w:shd w:val="clear" w:color="auto" w:fill="auto"/>
        <w:tabs>
          <w:tab w:val="left" w:pos="1238"/>
          <w:tab w:val="left" w:pos="1306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</w:p>
    <w:p w:rsidR="008F4FB7" w:rsidRPr="00812FC2" w:rsidRDefault="00DA4B8C" w:rsidP="002E4EF6">
      <w:pPr>
        <w:pStyle w:val="11"/>
        <w:numPr>
          <w:ilvl w:val="1"/>
          <w:numId w:val="12"/>
        </w:numPr>
        <w:shd w:val="clear" w:color="auto" w:fill="auto"/>
        <w:tabs>
          <w:tab w:val="left" w:pos="993"/>
        </w:tabs>
        <w:spacing w:before="0" w:after="0" w:line="240" w:lineRule="auto"/>
        <w:ind w:left="0" w:firstLine="709"/>
        <w:jc w:val="center"/>
        <w:rPr>
          <w:color w:val="auto"/>
          <w:sz w:val="28"/>
          <w:szCs w:val="28"/>
        </w:rPr>
      </w:pPr>
      <w:bookmarkStart w:id="14" w:name="bookmark12"/>
      <w:r w:rsidRPr="00812FC2">
        <w:rPr>
          <w:color w:val="auto"/>
          <w:sz w:val="28"/>
          <w:szCs w:val="28"/>
        </w:rPr>
        <w:t>Финальный (второй тур) включает в себя одно конкурсное испытание - «Профессиональные кейсы»</w:t>
      </w:r>
      <w:bookmarkEnd w:id="14"/>
    </w:p>
    <w:p w:rsidR="008F4FB7" w:rsidRPr="00812FC2" w:rsidRDefault="00DA4B8C" w:rsidP="002E4EF6">
      <w:pPr>
        <w:pStyle w:val="210"/>
        <w:numPr>
          <w:ilvl w:val="1"/>
          <w:numId w:val="14"/>
        </w:numPr>
        <w:shd w:val="clear" w:color="auto" w:fill="auto"/>
        <w:tabs>
          <w:tab w:val="left" w:pos="1486"/>
        </w:tabs>
        <w:spacing w:after="0" w:line="240" w:lineRule="auto"/>
        <w:ind w:left="0" w:firstLine="709"/>
        <w:jc w:val="both"/>
      </w:pPr>
      <w:r w:rsidRPr="00812FC2">
        <w:rPr>
          <w:lang w:bidi="ru-RU"/>
        </w:rPr>
        <w:t>Очное испытание суперфинала «Профессиональные кейсы»</w:t>
      </w:r>
    </w:p>
    <w:p w:rsidR="008F4FB7" w:rsidRPr="00812FC2" w:rsidRDefault="00DA4B8C" w:rsidP="002E4EF6">
      <w:pPr>
        <w:pStyle w:val="210"/>
        <w:numPr>
          <w:ilvl w:val="2"/>
          <w:numId w:val="14"/>
        </w:numPr>
        <w:shd w:val="clear" w:color="auto" w:fill="auto"/>
        <w:tabs>
          <w:tab w:val="left" w:pos="1418"/>
        </w:tabs>
        <w:spacing w:after="0" w:line="240" w:lineRule="auto"/>
        <w:ind w:left="0" w:firstLine="709"/>
        <w:jc w:val="both"/>
      </w:pPr>
      <w:r w:rsidRPr="00812FC2">
        <w:rPr>
          <w:lang w:bidi="ru-RU"/>
        </w:rPr>
        <w:t>Конкурсанту предстоит решить профессиональный кейс и презентовать его без использования мультимедийных средств. Решение профессионального кейса представляется в форме развернутых ответов на поставленные вопросы относительно психолого-педагогической проблемы, включающих анализ и оценку проблемной психолого-педагогической ситуации, решение проблемы и принятие решения.</w:t>
      </w:r>
    </w:p>
    <w:p w:rsidR="008F4FB7" w:rsidRPr="00812FC2" w:rsidRDefault="00DA4B8C" w:rsidP="002E4EF6">
      <w:pPr>
        <w:pStyle w:val="210"/>
        <w:shd w:val="clear" w:color="auto" w:fill="auto"/>
        <w:spacing w:after="0" w:line="240" w:lineRule="auto"/>
        <w:ind w:firstLine="709"/>
        <w:jc w:val="both"/>
      </w:pPr>
      <w:r w:rsidRPr="00812FC2">
        <w:rPr>
          <w:lang w:bidi="ru-RU"/>
        </w:rPr>
        <w:t>Возможные проблематики конкурсного испытания суперфинала «Профессиональные кейсы»</w:t>
      </w:r>
    </w:p>
    <w:p w:rsidR="008F4FB7" w:rsidRPr="00812FC2" w:rsidRDefault="00DA4B8C" w:rsidP="002E4EF6">
      <w:pPr>
        <w:pStyle w:val="210"/>
        <w:numPr>
          <w:ilvl w:val="0"/>
          <w:numId w:val="13"/>
        </w:numPr>
        <w:shd w:val="clear" w:color="auto" w:fill="auto"/>
        <w:tabs>
          <w:tab w:val="left" w:pos="1000"/>
        </w:tabs>
        <w:spacing w:after="0" w:line="240" w:lineRule="auto"/>
        <w:ind w:firstLine="709"/>
        <w:jc w:val="both"/>
      </w:pPr>
      <w:r w:rsidRPr="00812FC2">
        <w:rPr>
          <w:lang w:bidi="ru-RU"/>
        </w:rPr>
        <w:t>психологическое сопровождение обучающихся, испытывающих трудности в обучении;</w:t>
      </w:r>
    </w:p>
    <w:p w:rsidR="008F4FB7" w:rsidRPr="00812FC2" w:rsidRDefault="00DA4B8C" w:rsidP="002E4EF6">
      <w:pPr>
        <w:pStyle w:val="210"/>
        <w:numPr>
          <w:ilvl w:val="0"/>
          <w:numId w:val="13"/>
        </w:numPr>
        <w:shd w:val="clear" w:color="auto" w:fill="auto"/>
        <w:tabs>
          <w:tab w:val="left" w:pos="1166"/>
        </w:tabs>
        <w:spacing w:after="0" w:line="240" w:lineRule="auto"/>
        <w:ind w:firstLine="709"/>
        <w:jc w:val="both"/>
      </w:pPr>
      <w:r w:rsidRPr="00812FC2">
        <w:rPr>
          <w:lang w:bidi="ru-RU"/>
        </w:rPr>
        <w:t>психологическое сопровождение обучающихся с нормативными и ненормативными кризисами взросления;</w:t>
      </w:r>
    </w:p>
    <w:p w:rsidR="008F4FB7" w:rsidRPr="00812FC2" w:rsidRDefault="00DA4B8C" w:rsidP="002E4EF6">
      <w:pPr>
        <w:pStyle w:val="210"/>
        <w:numPr>
          <w:ilvl w:val="0"/>
          <w:numId w:val="13"/>
        </w:numPr>
        <w:shd w:val="clear" w:color="auto" w:fill="auto"/>
        <w:tabs>
          <w:tab w:val="left" w:pos="1392"/>
        </w:tabs>
        <w:spacing w:after="0" w:line="240" w:lineRule="auto"/>
        <w:ind w:firstLine="709"/>
        <w:jc w:val="both"/>
      </w:pPr>
      <w:r w:rsidRPr="00812FC2">
        <w:rPr>
          <w:lang w:bidi="ru-RU"/>
        </w:rPr>
        <w:t>организация психологического сопровождения обучающихся с ограниченными возможностями здоровья и (или) инвалидностью в условиях инклюзивной образовательной среды;</w:t>
      </w:r>
    </w:p>
    <w:p w:rsidR="008F4FB7" w:rsidRPr="00812FC2" w:rsidRDefault="00DA4B8C" w:rsidP="002E4EF6">
      <w:pPr>
        <w:pStyle w:val="210"/>
        <w:numPr>
          <w:ilvl w:val="0"/>
          <w:numId w:val="13"/>
        </w:numPr>
        <w:shd w:val="clear" w:color="auto" w:fill="auto"/>
        <w:tabs>
          <w:tab w:val="left" w:pos="1000"/>
        </w:tabs>
        <w:spacing w:after="0" w:line="240" w:lineRule="auto"/>
        <w:ind w:firstLine="709"/>
        <w:jc w:val="both"/>
      </w:pPr>
      <w:r w:rsidRPr="00812FC2">
        <w:rPr>
          <w:lang w:bidi="ru-RU"/>
        </w:rPr>
        <w:t>психологическая профилактика и коррекция отклоняющегося поведения в образовательной среде;</w:t>
      </w:r>
    </w:p>
    <w:p w:rsidR="008F4FB7" w:rsidRPr="00812FC2" w:rsidRDefault="00DA4B8C" w:rsidP="002E4EF6">
      <w:pPr>
        <w:pStyle w:val="210"/>
        <w:numPr>
          <w:ilvl w:val="0"/>
          <w:numId w:val="13"/>
        </w:numPr>
        <w:shd w:val="clear" w:color="auto" w:fill="auto"/>
        <w:tabs>
          <w:tab w:val="left" w:pos="995"/>
        </w:tabs>
        <w:spacing w:after="0" w:line="240" w:lineRule="auto"/>
        <w:ind w:firstLine="709"/>
        <w:jc w:val="both"/>
      </w:pPr>
      <w:r w:rsidRPr="00812FC2">
        <w:rPr>
          <w:lang w:bidi="ru-RU"/>
        </w:rPr>
        <w:t>психологическое консультирование и психологическое сопровождение обучающихся и их родителей (законных представителей) в работе с детскими страхами;</w:t>
      </w:r>
    </w:p>
    <w:p w:rsidR="008F4FB7" w:rsidRPr="00812FC2" w:rsidRDefault="00DA4B8C" w:rsidP="002E4EF6">
      <w:pPr>
        <w:pStyle w:val="210"/>
        <w:numPr>
          <w:ilvl w:val="0"/>
          <w:numId w:val="13"/>
        </w:numPr>
        <w:shd w:val="clear" w:color="auto" w:fill="auto"/>
        <w:tabs>
          <w:tab w:val="left" w:pos="995"/>
        </w:tabs>
        <w:spacing w:after="0" w:line="240" w:lineRule="auto"/>
        <w:ind w:firstLine="709"/>
        <w:jc w:val="both"/>
      </w:pPr>
      <w:r w:rsidRPr="00812FC2">
        <w:rPr>
          <w:lang w:bidi="ru-RU"/>
        </w:rPr>
        <w:t>психологическая профилактика и коррекция отклоняющегося поведения обучающихся;</w:t>
      </w:r>
    </w:p>
    <w:p w:rsidR="008F4FB7" w:rsidRPr="00812FC2" w:rsidRDefault="00DA4B8C" w:rsidP="002E4EF6">
      <w:pPr>
        <w:pStyle w:val="210"/>
        <w:numPr>
          <w:ilvl w:val="0"/>
          <w:numId w:val="13"/>
        </w:numPr>
        <w:shd w:val="clear" w:color="auto" w:fill="auto"/>
        <w:tabs>
          <w:tab w:val="left" w:pos="1000"/>
        </w:tabs>
        <w:spacing w:after="0" w:line="240" w:lineRule="auto"/>
        <w:ind w:firstLine="709"/>
        <w:jc w:val="both"/>
      </w:pPr>
      <w:r w:rsidRPr="00812FC2">
        <w:rPr>
          <w:lang w:bidi="ru-RU"/>
        </w:rPr>
        <w:t>психология игры, продуктивные виды деятельности у детей дошкольного возраста;</w:t>
      </w:r>
    </w:p>
    <w:p w:rsidR="008F4FB7" w:rsidRPr="00812FC2" w:rsidRDefault="00DA4B8C" w:rsidP="002E4EF6">
      <w:pPr>
        <w:pStyle w:val="210"/>
        <w:numPr>
          <w:ilvl w:val="0"/>
          <w:numId w:val="13"/>
        </w:numPr>
        <w:shd w:val="clear" w:color="auto" w:fill="auto"/>
        <w:tabs>
          <w:tab w:val="left" w:pos="1166"/>
        </w:tabs>
        <w:spacing w:after="0" w:line="240" w:lineRule="auto"/>
        <w:ind w:firstLine="709"/>
        <w:jc w:val="both"/>
      </w:pPr>
      <w:r w:rsidRPr="00812FC2">
        <w:rPr>
          <w:lang w:bidi="ru-RU"/>
        </w:rPr>
        <w:t>преемственность психологического сопровождения при переходе обучающихся из дошкольных образовательных учреждений на начальный уровень общего образования, из начального общего образования - в основное общее образование, а затем в среднее общее образование;</w:t>
      </w:r>
    </w:p>
    <w:p w:rsidR="008F4FB7" w:rsidRPr="00812FC2" w:rsidRDefault="00DA4B8C" w:rsidP="002E4EF6">
      <w:pPr>
        <w:pStyle w:val="210"/>
        <w:numPr>
          <w:ilvl w:val="0"/>
          <w:numId w:val="13"/>
        </w:numPr>
        <w:shd w:val="clear" w:color="auto" w:fill="auto"/>
        <w:tabs>
          <w:tab w:val="left" w:pos="1034"/>
        </w:tabs>
        <w:spacing w:after="0" w:line="240" w:lineRule="auto"/>
        <w:ind w:firstLine="709"/>
        <w:jc w:val="left"/>
      </w:pPr>
      <w:r w:rsidRPr="00812FC2">
        <w:rPr>
          <w:lang w:bidi="ru-RU"/>
        </w:rPr>
        <w:t>общение и взаимодействие со сверстниками/ гаджеты и коммуникации подростков;</w:t>
      </w:r>
    </w:p>
    <w:p w:rsidR="008F4FB7" w:rsidRPr="00812FC2" w:rsidRDefault="00DA4B8C" w:rsidP="002E4EF6">
      <w:pPr>
        <w:pStyle w:val="210"/>
        <w:numPr>
          <w:ilvl w:val="0"/>
          <w:numId w:val="13"/>
        </w:numPr>
        <w:shd w:val="clear" w:color="auto" w:fill="auto"/>
        <w:tabs>
          <w:tab w:val="left" w:pos="1099"/>
        </w:tabs>
        <w:spacing w:after="0" w:line="240" w:lineRule="auto"/>
        <w:ind w:firstLine="709"/>
        <w:jc w:val="both"/>
      </w:pPr>
      <w:r w:rsidRPr="00812FC2">
        <w:rPr>
          <w:lang w:bidi="ru-RU"/>
        </w:rPr>
        <w:t>психологическое сопровождение детей, прибывших из регионов локальных военных конфликтов;</w:t>
      </w:r>
    </w:p>
    <w:p w:rsidR="008F4FB7" w:rsidRPr="00812FC2" w:rsidRDefault="00DA4B8C" w:rsidP="002E4EF6">
      <w:pPr>
        <w:pStyle w:val="210"/>
        <w:numPr>
          <w:ilvl w:val="0"/>
          <w:numId w:val="13"/>
        </w:numPr>
        <w:shd w:val="clear" w:color="auto" w:fill="auto"/>
        <w:tabs>
          <w:tab w:val="left" w:pos="1099"/>
        </w:tabs>
        <w:spacing w:after="0" w:line="240" w:lineRule="auto"/>
        <w:ind w:firstLine="709"/>
        <w:jc w:val="both"/>
      </w:pPr>
      <w:r w:rsidRPr="00812FC2">
        <w:rPr>
          <w:lang w:bidi="ru-RU"/>
        </w:rPr>
        <w:t>оказание психологической помощи детям - участникам (ветеранам) специальной военной операции.</w:t>
      </w:r>
    </w:p>
    <w:p w:rsidR="008F4FB7" w:rsidRPr="00812FC2" w:rsidRDefault="00DA4B8C" w:rsidP="002E4EF6">
      <w:pPr>
        <w:pStyle w:val="210"/>
        <w:shd w:val="clear" w:color="auto" w:fill="auto"/>
        <w:spacing w:after="0" w:line="240" w:lineRule="auto"/>
        <w:ind w:firstLine="709"/>
        <w:jc w:val="both"/>
      </w:pPr>
      <w:r w:rsidRPr="00812FC2">
        <w:rPr>
          <w:lang w:bidi="ru-RU"/>
        </w:rPr>
        <w:t xml:space="preserve">Регламент: 15 минут на выступление Конкурсанта и 5 минут для ответов </w:t>
      </w:r>
      <w:r w:rsidRPr="00812FC2">
        <w:rPr>
          <w:lang w:bidi="ru-RU"/>
        </w:rPr>
        <w:lastRenderedPageBreak/>
        <w:t>на вопросы членов Жюри.</w:t>
      </w:r>
    </w:p>
    <w:p w:rsidR="008F4FB7" w:rsidRPr="00812FC2" w:rsidRDefault="00DA4B8C" w:rsidP="002E4EF6">
      <w:pPr>
        <w:pStyle w:val="4"/>
        <w:shd w:val="clear" w:color="auto" w:fill="auto"/>
        <w:tabs>
          <w:tab w:val="left" w:pos="1205"/>
          <w:tab w:val="left" w:pos="1238"/>
        </w:tabs>
        <w:spacing w:line="240" w:lineRule="auto"/>
        <w:ind w:firstLine="709"/>
        <w:jc w:val="both"/>
        <w:rPr>
          <w:b/>
          <w:bCs/>
          <w:color w:val="auto"/>
          <w:sz w:val="28"/>
          <w:szCs w:val="28"/>
        </w:rPr>
      </w:pPr>
      <w:r w:rsidRPr="00812FC2">
        <w:rPr>
          <w:bCs/>
          <w:i/>
          <w:color w:val="auto"/>
          <w:sz w:val="28"/>
          <w:szCs w:val="28"/>
        </w:rPr>
        <w:t>Порядок проведения второго тура регионального этапа Конкурса</w:t>
      </w:r>
      <w:r w:rsidRPr="00812FC2">
        <w:rPr>
          <w:b/>
          <w:bCs/>
          <w:color w:val="auto"/>
          <w:sz w:val="28"/>
          <w:szCs w:val="28"/>
        </w:rPr>
        <w:t>:</w:t>
      </w:r>
    </w:p>
    <w:p w:rsidR="008F4FB7" w:rsidRPr="00812FC2" w:rsidRDefault="00DA4B8C" w:rsidP="002E4EF6">
      <w:pPr>
        <w:pStyle w:val="4"/>
        <w:shd w:val="clear" w:color="auto" w:fill="auto"/>
        <w:tabs>
          <w:tab w:val="left" w:pos="1238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 w:rsidRPr="00812FC2">
        <w:rPr>
          <w:color w:val="auto"/>
          <w:sz w:val="28"/>
          <w:szCs w:val="28"/>
        </w:rPr>
        <w:t>очередность выступления Конкурсантов в рамках второго тура регионального этапа Конкурса осуществляется открытой жеребьевкой, проводимой Счетной комиссией; по итогам конкурсного задания второго тура члены Экспертной комиссии заполняют оценочные ведомости.</w:t>
      </w:r>
    </w:p>
    <w:p w:rsidR="008F4FB7" w:rsidRPr="00812FC2" w:rsidRDefault="00DA4B8C" w:rsidP="002E4EF6">
      <w:pPr>
        <w:pStyle w:val="4"/>
        <w:shd w:val="clear" w:color="auto" w:fill="auto"/>
        <w:tabs>
          <w:tab w:val="left" w:pos="1238"/>
          <w:tab w:val="left" w:pos="1297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 w:rsidRPr="00812FC2">
        <w:rPr>
          <w:color w:val="auto"/>
          <w:sz w:val="28"/>
          <w:szCs w:val="28"/>
        </w:rPr>
        <w:t>После завершения второго тура регионального этапа Конкурса Счетная комиссия на основе оценочных ведомостей, заполненных членами</w:t>
      </w:r>
    </w:p>
    <w:p w:rsidR="008F4FB7" w:rsidRPr="00812FC2" w:rsidRDefault="00DA4B8C" w:rsidP="002E4EF6">
      <w:pPr>
        <w:pStyle w:val="4"/>
        <w:shd w:val="clear" w:color="auto" w:fill="auto"/>
        <w:tabs>
          <w:tab w:val="left" w:pos="1238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 w:rsidRPr="00812FC2">
        <w:rPr>
          <w:color w:val="auto"/>
          <w:sz w:val="28"/>
          <w:szCs w:val="28"/>
        </w:rPr>
        <w:t>Экспертной комиссии, составляет протокол оценки результатов выполнения задания, в котором суммирует набранные баллы, выставленные членами Экспертной комиссии в результате выполнения задания второго тура, производит ранжирование Конкурсантов с учетом общего количества набранных баллов.</w:t>
      </w:r>
    </w:p>
    <w:p w:rsidR="008F4FB7" w:rsidRPr="00812FC2" w:rsidRDefault="008F4FB7" w:rsidP="002E4EF6">
      <w:pPr>
        <w:pStyle w:val="4"/>
        <w:shd w:val="clear" w:color="auto" w:fill="auto"/>
        <w:tabs>
          <w:tab w:val="left" w:pos="1205"/>
          <w:tab w:val="left" w:pos="1238"/>
        </w:tabs>
        <w:spacing w:line="240" w:lineRule="auto"/>
        <w:ind w:firstLine="709"/>
        <w:jc w:val="both"/>
        <w:rPr>
          <w:b/>
          <w:bCs/>
          <w:color w:val="auto"/>
          <w:sz w:val="28"/>
          <w:szCs w:val="28"/>
        </w:rPr>
      </w:pPr>
    </w:p>
    <w:p w:rsidR="008F4FB7" w:rsidRPr="00812FC2" w:rsidRDefault="00DA4B8C" w:rsidP="002E4EF6">
      <w:pPr>
        <w:pStyle w:val="4"/>
        <w:shd w:val="clear" w:color="auto" w:fill="auto"/>
        <w:tabs>
          <w:tab w:val="left" w:pos="1205"/>
          <w:tab w:val="left" w:pos="1238"/>
        </w:tabs>
        <w:spacing w:line="240" w:lineRule="auto"/>
        <w:ind w:firstLine="709"/>
        <w:jc w:val="center"/>
        <w:rPr>
          <w:b/>
          <w:color w:val="auto"/>
          <w:sz w:val="28"/>
          <w:szCs w:val="28"/>
        </w:rPr>
      </w:pPr>
      <w:r w:rsidRPr="00812FC2">
        <w:rPr>
          <w:b/>
          <w:color w:val="auto"/>
          <w:sz w:val="28"/>
          <w:szCs w:val="28"/>
        </w:rPr>
        <w:t>X. Критерии оценки конкурсных испытаний</w:t>
      </w:r>
    </w:p>
    <w:p w:rsidR="008F4FB7" w:rsidRPr="00812FC2" w:rsidRDefault="00DA4B8C" w:rsidP="002E4EF6">
      <w:pPr>
        <w:pStyle w:val="4"/>
        <w:shd w:val="clear" w:color="auto" w:fill="auto"/>
        <w:tabs>
          <w:tab w:val="left" w:pos="1205"/>
          <w:tab w:val="left" w:pos="1238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 w:rsidRPr="00812FC2">
        <w:rPr>
          <w:color w:val="auto"/>
          <w:sz w:val="28"/>
          <w:szCs w:val="28"/>
        </w:rPr>
        <w:t>10.1.</w:t>
      </w:r>
      <w:r w:rsidR="007B1758" w:rsidRPr="00812FC2">
        <w:rPr>
          <w:color w:val="auto"/>
          <w:sz w:val="28"/>
          <w:szCs w:val="28"/>
        </w:rPr>
        <w:t xml:space="preserve"> </w:t>
      </w:r>
      <w:r w:rsidRPr="00812FC2">
        <w:rPr>
          <w:color w:val="auto"/>
          <w:sz w:val="28"/>
          <w:szCs w:val="28"/>
        </w:rPr>
        <w:t>Перечень конкурсных испытаний и требования к их проведению представлены в разделе IX.</w:t>
      </w:r>
    </w:p>
    <w:p w:rsidR="008F4FB7" w:rsidRPr="00812FC2" w:rsidRDefault="00DA4B8C" w:rsidP="002E4EF6">
      <w:pPr>
        <w:pStyle w:val="4"/>
        <w:shd w:val="clear" w:color="auto" w:fill="auto"/>
        <w:tabs>
          <w:tab w:val="left" w:pos="1205"/>
          <w:tab w:val="left" w:pos="1238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 w:rsidRPr="00812FC2">
        <w:rPr>
          <w:color w:val="auto"/>
          <w:sz w:val="28"/>
          <w:szCs w:val="28"/>
        </w:rPr>
        <w:t>10.2.</w:t>
      </w:r>
      <w:r w:rsidR="007B1758" w:rsidRPr="00812FC2">
        <w:rPr>
          <w:color w:val="auto"/>
          <w:sz w:val="28"/>
          <w:szCs w:val="28"/>
        </w:rPr>
        <w:t xml:space="preserve"> </w:t>
      </w:r>
      <w:r w:rsidRPr="00812FC2">
        <w:rPr>
          <w:color w:val="auto"/>
          <w:sz w:val="28"/>
          <w:szCs w:val="28"/>
        </w:rPr>
        <w:t>При подготовке к региональному этапу Конкурса Жюри Конкурса рекомендуют учитывать критерии оценки конкурсных испытаний.</w:t>
      </w:r>
    </w:p>
    <w:p w:rsidR="008F4FB7" w:rsidRPr="00812FC2" w:rsidRDefault="00DA4B8C" w:rsidP="002E4EF6">
      <w:pPr>
        <w:pStyle w:val="4"/>
        <w:shd w:val="clear" w:color="auto" w:fill="auto"/>
        <w:tabs>
          <w:tab w:val="left" w:pos="1205"/>
          <w:tab w:val="left" w:pos="1238"/>
        </w:tabs>
        <w:spacing w:line="240" w:lineRule="auto"/>
        <w:ind w:firstLine="709"/>
        <w:jc w:val="both"/>
        <w:rPr>
          <w:b/>
          <w:bCs/>
          <w:color w:val="auto"/>
          <w:sz w:val="28"/>
          <w:szCs w:val="28"/>
        </w:rPr>
      </w:pPr>
      <w:r w:rsidRPr="00812FC2">
        <w:rPr>
          <w:b/>
          <w:bCs/>
          <w:color w:val="auto"/>
          <w:sz w:val="28"/>
          <w:szCs w:val="28"/>
        </w:rPr>
        <w:t>10.3. Критерии оценивания конкурсного экспертного испытания «Характеристика профессиональной деятельности» (максимальное количество баллов - 20 баллов):</w:t>
      </w:r>
    </w:p>
    <w:p w:rsidR="008F4FB7" w:rsidRPr="00812FC2" w:rsidRDefault="00DA4B8C" w:rsidP="002E4EF6">
      <w:pPr>
        <w:pStyle w:val="4"/>
        <w:shd w:val="clear" w:color="auto" w:fill="auto"/>
        <w:tabs>
          <w:tab w:val="left" w:pos="1205"/>
          <w:tab w:val="left" w:pos="1238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 w:rsidRPr="00812FC2">
        <w:rPr>
          <w:color w:val="auto"/>
          <w:sz w:val="28"/>
          <w:szCs w:val="28"/>
        </w:rPr>
        <w:t>10.3.1.</w:t>
      </w:r>
      <w:r w:rsidR="007B1758" w:rsidRPr="00812FC2">
        <w:rPr>
          <w:color w:val="auto"/>
          <w:sz w:val="28"/>
          <w:szCs w:val="28"/>
        </w:rPr>
        <w:t xml:space="preserve"> </w:t>
      </w:r>
      <w:r w:rsidRPr="00812FC2">
        <w:rPr>
          <w:color w:val="auto"/>
          <w:sz w:val="28"/>
          <w:szCs w:val="28"/>
        </w:rPr>
        <w:t>«Соблюдение требований к оформлению документа» (представлена полная, тематически организованная, соответствующая условиям Конкурса информация). Максимальное значение по критерию составляет 2 балла.</w:t>
      </w:r>
    </w:p>
    <w:p w:rsidR="008F4FB7" w:rsidRPr="00812FC2" w:rsidRDefault="00DA4B8C" w:rsidP="002E4EF6">
      <w:pPr>
        <w:pStyle w:val="4"/>
        <w:shd w:val="clear" w:color="auto" w:fill="auto"/>
        <w:tabs>
          <w:tab w:val="left" w:pos="1205"/>
          <w:tab w:val="left" w:pos="1238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 w:rsidRPr="00812FC2">
        <w:rPr>
          <w:color w:val="auto"/>
          <w:sz w:val="28"/>
          <w:szCs w:val="28"/>
        </w:rPr>
        <w:t>10.3.2.</w:t>
      </w:r>
      <w:r w:rsidR="007B1758" w:rsidRPr="00812FC2">
        <w:rPr>
          <w:color w:val="auto"/>
          <w:sz w:val="28"/>
          <w:szCs w:val="28"/>
        </w:rPr>
        <w:t xml:space="preserve"> </w:t>
      </w:r>
      <w:r w:rsidRPr="00812FC2">
        <w:rPr>
          <w:color w:val="auto"/>
          <w:sz w:val="28"/>
          <w:szCs w:val="28"/>
        </w:rPr>
        <w:t>«Отражение опыта работы» (приведены сведения, подтверждающие эффективность решения профессиональных задач; полученные итоги профессиональной деятельности отражают реализацию федеральных государственных образовательных стандартов). Максимальное значение по критерию составляет 5 баллов.</w:t>
      </w:r>
    </w:p>
    <w:p w:rsidR="008F4FB7" w:rsidRPr="00812FC2" w:rsidRDefault="00DA4B8C" w:rsidP="002E4EF6">
      <w:pPr>
        <w:pStyle w:val="4"/>
        <w:shd w:val="clear" w:color="auto" w:fill="auto"/>
        <w:tabs>
          <w:tab w:val="left" w:pos="1205"/>
          <w:tab w:val="left" w:pos="1238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 w:rsidRPr="00812FC2">
        <w:rPr>
          <w:color w:val="auto"/>
          <w:sz w:val="28"/>
          <w:szCs w:val="28"/>
        </w:rPr>
        <w:t>10.3.3.</w:t>
      </w:r>
      <w:r w:rsidR="007B1758" w:rsidRPr="00812FC2">
        <w:rPr>
          <w:color w:val="auto"/>
          <w:sz w:val="28"/>
          <w:szCs w:val="28"/>
        </w:rPr>
        <w:t xml:space="preserve"> </w:t>
      </w:r>
      <w:r w:rsidRPr="00812FC2">
        <w:rPr>
          <w:color w:val="auto"/>
          <w:sz w:val="28"/>
          <w:szCs w:val="28"/>
        </w:rPr>
        <w:t>«Учет требований профессионального стандарта» (приведены сведения о развитии профессиональных компетенций в соответствии с решаемыми практическими задачами; материалы иллюстрируют учет требований профессионального стандарта «Педагог-психолог (психолог в сфере образования)» (далее - профстандарта «Педагог-психолог (психолог в сфере образования)») в решении профессиональных задач). Максимальное значение по критерию составляет 10 баллов.</w:t>
      </w:r>
    </w:p>
    <w:p w:rsidR="008F4FB7" w:rsidRPr="00812FC2" w:rsidRDefault="00DA4B8C" w:rsidP="002E4EF6">
      <w:pPr>
        <w:pStyle w:val="4"/>
        <w:shd w:val="clear" w:color="auto" w:fill="auto"/>
        <w:tabs>
          <w:tab w:val="left" w:pos="1205"/>
          <w:tab w:val="left" w:pos="1238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 w:rsidRPr="00812FC2">
        <w:rPr>
          <w:color w:val="auto"/>
          <w:sz w:val="28"/>
          <w:szCs w:val="28"/>
        </w:rPr>
        <w:t>10.3.4.</w:t>
      </w:r>
      <w:r w:rsidR="007B1758" w:rsidRPr="00812FC2">
        <w:rPr>
          <w:color w:val="auto"/>
          <w:sz w:val="28"/>
          <w:szCs w:val="28"/>
        </w:rPr>
        <w:t xml:space="preserve"> </w:t>
      </w:r>
      <w:r w:rsidRPr="00812FC2">
        <w:rPr>
          <w:color w:val="auto"/>
          <w:sz w:val="28"/>
          <w:szCs w:val="28"/>
        </w:rPr>
        <w:t>«Культура представления информации» (соблюдены нормы (орфографические, пунктуационные, стилистические, грамматические) письменной речи; соблюдена четкая логика изложения; соблюдены правила заимствования). Максимальное значение по критерию составляет 3 балла.</w:t>
      </w:r>
    </w:p>
    <w:p w:rsidR="008F4FB7" w:rsidRPr="00812FC2" w:rsidRDefault="008F4FB7" w:rsidP="002E4EF6">
      <w:pPr>
        <w:pStyle w:val="4"/>
        <w:shd w:val="clear" w:color="auto" w:fill="auto"/>
        <w:tabs>
          <w:tab w:val="left" w:pos="1205"/>
          <w:tab w:val="left" w:pos="1238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</w:p>
    <w:p w:rsidR="008F4FB7" w:rsidRPr="00812FC2" w:rsidRDefault="00DA4B8C" w:rsidP="002E4EF6">
      <w:pPr>
        <w:pStyle w:val="4"/>
        <w:shd w:val="clear" w:color="auto" w:fill="auto"/>
        <w:tabs>
          <w:tab w:val="left" w:pos="1205"/>
          <w:tab w:val="left" w:pos="1238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 w:rsidRPr="00812FC2">
        <w:rPr>
          <w:b/>
          <w:bCs/>
          <w:color w:val="auto"/>
          <w:sz w:val="28"/>
          <w:szCs w:val="28"/>
        </w:rPr>
        <w:t>10.4. Критерии оценивания конкурсного экспертного испытания «Визитная карточка»</w:t>
      </w:r>
      <w:r w:rsidRPr="00812FC2">
        <w:rPr>
          <w:color w:val="auto"/>
          <w:sz w:val="28"/>
          <w:szCs w:val="28"/>
        </w:rPr>
        <w:t xml:space="preserve"> (максимальное количество баллов - 20 баллов):</w:t>
      </w:r>
    </w:p>
    <w:p w:rsidR="008F4FB7" w:rsidRPr="00812FC2" w:rsidRDefault="00DA4B8C" w:rsidP="002E4EF6">
      <w:pPr>
        <w:pStyle w:val="4"/>
        <w:shd w:val="clear" w:color="auto" w:fill="auto"/>
        <w:tabs>
          <w:tab w:val="left" w:pos="1205"/>
          <w:tab w:val="left" w:pos="1238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 w:rsidRPr="00812FC2">
        <w:rPr>
          <w:color w:val="auto"/>
          <w:sz w:val="28"/>
          <w:szCs w:val="28"/>
        </w:rPr>
        <w:lastRenderedPageBreak/>
        <w:t>10.4.1.</w:t>
      </w:r>
      <w:r w:rsidR="007B1758" w:rsidRPr="00812FC2">
        <w:rPr>
          <w:color w:val="auto"/>
          <w:sz w:val="28"/>
          <w:szCs w:val="28"/>
        </w:rPr>
        <w:t xml:space="preserve"> </w:t>
      </w:r>
      <w:r w:rsidRPr="00812FC2">
        <w:rPr>
          <w:color w:val="auto"/>
          <w:sz w:val="28"/>
          <w:szCs w:val="28"/>
        </w:rPr>
        <w:t>«Соблюдение требований к оформлению документа» (представленная практика работы педагога-психолога соответствует обозначенным в видеоматериале задачам). Максимальное значение по критерию составляет 2 балла.</w:t>
      </w:r>
    </w:p>
    <w:p w:rsidR="008F4FB7" w:rsidRPr="00812FC2" w:rsidRDefault="00DA4B8C" w:rsidP="002E4EF6">
      <w:pPr>
        <w:pStyle w:val="4"/>
        <w:shd w:val="clear" w:color="auto" w:fill="auto"/>
        <w:tabs>
          <w:tab w:val="left" w:pos="1205"/>
          <w:tab w:val="left" w:pos="1238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 w:rsidRPr="00812FC2">
        <w:rPr>
          <w:color w:val="auto"/>
          <w:sz w:val="28"/>
          <w:szCs w:val="28"/>
        </w:rPr>
        <w:t>10.4.2.</w:t>
      </w:r>
      <w:r w:rsidR="007B1758" w:rsidRPr="00812FC2">
        <w:rPr>
          <w:color w:val="auto"/>
          <w:sz w:val="28"/>
          <w:szCs w:val="28"/>
        </w:rPr>
        <w:t xml:space="preserve"> </w:t>
      </w:r>
      <w:r w:rsidRPr="00812FC2">
        <w:rPr>
          <w:color w:val="auto"/>
          <w:sz w:val="28"/>
          <w:szCs w:val="28"/>
        </w:rPr>
        <w:t>«Отражение опыта работы» (видеоматериал демонстрирует позитивный опыт реализации психолого-педагогической практики и (или) инновационной технологии оказания психолого-педагогической помощи участникам образовательных отношений). Максимальное значение по критерию составляет 5 баллов.</w:t>
      </w:r>
    </w:p>
    <w:p w:rsidR="008F4FB7" w:rsidRPr="00812FC2" w:rsidRDefault="00DA4B8C" w:rsidP="002E4EF6">
      <w:pPr>
        <w:pStyle w:val="4"/>
        <w:shd w:val="clear" w:color="auto" w:fill="auto"/>
        <w:tabs>
          <w:tab w:val="left" w:pos="1205"/>
          <w:tab w:val="left" w:pos="1238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 w:rsidRPr="00812FC2">
        <w:rPr>
          <w:color w:val="auto"/>
          <w:sz w:val="28"/>
          <w:szCs w:val="28"/>
        </w:rPr>
        <w:t>10.4.3.</w:t>
      </w:r>
      <w:r w:rsidR="007B1758" w:rsidRPr="00812FC2">
        <w:rPr>
          <w:color w:val="auto"/>
          <w:sz w:val="28"/>
          <w:szCs w:val="28"/>
        </w:rPr>
        <w:t xml:space="preserve"> </w:t>
      </w:r>
      <w:r w:rsidRPr="00812FC2">
        <w:rPr>
          <w:color w:val="auto"/>
          <w:sz w:val="28"/>
          <w:szCs w:val="28"/>
        </w:rPr>
        <w:t>«Учет требований профессионального стандарта» (видеоматериал подтверждает учет требований профстандарта «Педагог-психолог (психолог в сфере образования)». Максимальное значение по критерию составляет 10 баллов.</w:t>
      </w:r>
    </w:p>
    <w:p w:rsidR="008F4FB7" w:rsidRPr="00812FC2" w:rsidRDefault="00DA4B8C" w:rsidP="002E4EF6">
      <w:pPr>
        <w:pStyle w:val="4"/>
        <w:shd w:val="clear" w:color="auto" w:fill="auto"/>
        <w:tabs>
          <w:tab w:val="left" w:pos="1205"/>
          <w:tab w:val="left" w:pos="1238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 w:rsidRPr="00812FC2">
        <w:rPr>
          <w:color w:val="auto"/>
          <w:sz w:val="28"/>
          <w:szCs w:val="28"/>
        </w:rPr>
        <w:t>10.4.4.</w:t>
      </w:r>
      <w:r w:rsidR="007B1758" w:rsidRPr="00812FC2">
        <w:rPr>
          <w:color w:val="auto"/>
          <w:sz w:val="28"/>
          <w:szCs w:val="28"/>
        </w:rPr>
        <w:t xml:space="preserve"> </w:t>
      </w:r>
      <w:r w:rsidRPr="00812FC2">
        <w:rPr>
          <w:color w:val="auto"/>
          <w:sz w:val="28"/>
          <w:szCs w:val="28"/>
        </w:rPr>
        <w:t>«Культура представления информации» (используется емкое и понятное представление информации; продуманы смысловые детали сюжета, расставлены акценты; соблюдены этические нормы при выборе материалов и при их представлении). Максимальное значение по критерию составляет 3 балла.</w:t>
      </w:r>
    </w:p>
    <w:p w:rsidR="008F4FB7" w:rsidRPr="00812FC2" w:rsidRDefault="00DA4B8C" w:rsidP="002E4EF6">
      <w:pPr>
        <w:pStyle w:val="4"/>
        <w:shd w:val="clear" w:color="auto" w:fill="auto"/>
        <w:tabs>
          <w:tab w:val="left" w:pos="1205"/>
          <w:tab w:val="left" w:pos="1238"/>
        </w:tabs>
        <w:spacing w:line="240" w:lineRule="auto"/>
        <w:ind w:firstLine="709"/>
        <w:jc w:val="both"/>
        <w:rPr>
          <w:b/>
          <w:bCs/>
          <w:color w:val="auto"/>
          <w:sz w:val="28"/>
          <w:szCs w:val="28"/>
        </w:rPr>
      </w:pPr>
      <w:r w:rsidRPr="00812FC2">
        <w:rPr>
          <w:b/>
          <w:bCs/>
          <w:color w:val="auto"/>
          <w:sz w:val="28"/>
          <w:szCs w:val="28"/>
        </w:rPr>
        <w:t>10.5. Критерии оценивания конкурсного экспертного испытания «Мастер-класс» (максимальное количество баллов - 40 баллов):</w:t>
      </w:r>
    </w:p>
    <w:p w:rsidR="008F4FB7" w:rsidRPr="00812FC2" w:rsidRDefault="00DA4B8C" w:rsidP="002E4EF6">
      <w:pPr>
        <w:pStyle w:val="4"/>
        <w:shd w:val="clear" w:color="auto" w:fill="auto"/>
        <w:tabs>
          <w:tab w:val="left" w:pos="1205"/>
          <w:tab w:val="left" w:pos="1238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 w:rsidRPr="00812FC2">
        <w:rPr>
          <w:color w:val="auto"/>
          <w:sz w:val="28"/>
          <w:szCs w:val="28"/>
        </w:rPr>
        <w:t>10.5.1.</w:t>
      </w:r>
      <w:r w:rsidR="007B1758" w:rsidRPr="00812FC2">
        <w:rPr>
          <w:color w:val="auto"/>
          <w:sz w:val="28"/>
          <w:szCs w:val="28"/>
        </w:rPr>
        <w:t xml:space="preserve"> </w:t>
      </w:r>
      <w:r w:rsidRPr="00812FC2">
        <w:rPr>
          <w:color w:val="auto"/>
          <w:sz w:val="28"/>
          <w:szCs w:val="28"/>
        </w:rPr>
        <w:t>«Соответствие требованиям профессионального стандарта «Педагог- психолог (психолог в сфере образования)» и других нормативных правовых документов, регламентирующих деятельность педагога-психолога в сфере образования» (демонстрируемая практика отражает реализацию требований федеральных государственных образовательных стандартов общего образования; демонстрируемая практика отражает реализацию требований профстандарта «Педагог-психолог (психолог в сфере образования)»). Максимальное значение по критерию составляет 5 баллов.</w:t>
      </w:r>
    </w:p>
    <w:p w:rsidR="008F4FB7" w:rsidRPr="00812FC2" w:rsidRDefault="00DA4B8C" w:rsidP="002E4EF6">
      <w:pPr>
        <w:pStyle w:val="4"/>
        <w:shd w:val="clear" w:color="auto" w:fill="auto"/>
        <w:tabs>
          <w:tab w:val="left" w:pos="1205"/>
          <w:tab w:val="left" w:pos="1238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 w:rsidRPr="00812FC2">
        <w:rPr>
          <w:color w:val="auto"/>
          <w:sz w:val="28"/>
          <w:szCs w:val="28"/>
        </w:rPr>
        <w:t>10.5.2.</w:t>
      </w:r>
      <w:r w:rsidR="007B1758" w:rsidRPr="00812FC2">
        <w:rPr>
          <w:color w:val="auto"/>
          <w:sz w:val="28"/>
          <w:szCs w:val="28"/>
        </w:rPr>
        <w:t xml:space="preserve"> </w:t>
      </w:r>
      <w:r w:rsidRPr="00812FC2">
        <w:rPr>
          <w:color w:val="auto"/>
          <w:sz w:val="28"/>
          <w:szCs w:val="28"/>
        </w:rPr>
        <w:t>«Эффективность» (достижение запланированных результатов; соответствие применяемых форм работы целеполаганию и их эффективность; соответствие выбранных способов решения профессиональной задачи выделенным целям, задачам и социально-психологическим особенностям целевой аудитории; обоснованность и профессиональная грамотность выбора используемых форм работы (характер аргументации выбора, обоснованность применения в отношении реализуемой цели и решаемых задач и т.п.); вовлеченность участников в содержание мероприятия). Максимальное значение по критерию составляет 10 баллов.</w:t>
      </w:r>
    </w:p>
    <w:p w:rsidR="008F4FB7" w:rsidRPr="00812FC2" w:rsidRDefault="00DA4B8C" w:rsidP="002E4EF6">
      <w:pPr>
        <w:pStyle w:val="4"/>
        <w:shd w:val="clear" w:color="auto" w:fill="auto"/>
        <w:tabs>
          <w:tab w:val="left" w:pos="1205"/>
          <w:tab w:val="left" w:pos="1238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 w:rsidRPr="00812FC2">
        <w:rPr>
          <w:color w:val="auto"/>
          <w:sz w:val="28"/>
          <w:szCs w:val="28"/>
        </w:rPr>
        <w:t>10.5.3.</w:t>
      </w:r>
      <w:r w:rsidR="007B1758" w:rsidRPr="00812FC2">
        <w:rPr>
          <w:color w:val="auto"/>
          <w:sz w:val="28"/>
          <w:szCs w:val="28"/>
        </w:rPr>
        <w:t xml:space="preserve"> </w:t>
      </w:r>
      <w:r w:rsidRPr="00812FC2">
        <w:rPr>
          <w:color w:val="auto"/>
          <w:sz w:val="28"/>
          <w:szCs w:val="28"/>
        </w:rPr>
        <w:t>«Обоснованность» (актуальность содержания; научность содержания; способность к обобщению; умение проанализировать результаты своей деятельности; конкретность в научно-методическом и нормативно-правовом обосновании целей и задач применяемых форм работы). Максимальное значение по критерию составляет 5 баллов.</w:t>
      </w:r>
    </w:p>
    <w:p w:rsidR="008F4FB7" w:rsidRPr="00812FC2" w:rsidRDefault="00DA4B8C" w:rsidP="002E4EF6">
      <w:pPr>
        <w:pStyle w:val="4"/>
        <w:shd w:val="clear" w:color="auto" w:fill="auto"/>
        <w:tabs>
          <w:tab w:val="left" w:pos="1205"/>
          <w:tab w:val="left" w:pos="1238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 w:rsidRPr="00812FC2">
        <w:rPr>
          <w:color w:val="auto"/>
          <w:sz w:val="28"/>
          <w:szCs w:val="28"/>
        </w:rPr>
        <w:t>10.5.4.</w:t>
      </w:r>
      <w:r w:rsidR="007B1758" w:rsidRPr="00812FC2">
        <w:rPr>
          <w:color w:val="auto"/>
          <w:sz w:val="28"/>
          <w:szCs w:val="28"/>
        </w:rPr>
        <w:t xml:space="preserve"> </w:t>
      </w:r>
      <w:r w:rsidRPr="00812FC2">
        <w:rPr>
          <w:color w:val="auto"/>
          <w:sz w:val="28"/>
          <w:szCs w:val="28"/>
        </w:rPr>
        <w:t xml:space="preserve">«Глубина и оригинальность содержания» (научно-методическое обоснование содержания мероприятия; оригинальный (авторский) сценарий группового занятия; наличие оригинальных приемов актуализации, </w:t>
      </w:r>
      <w:r w:rsidRPr="00812FC2">
        <w:rPr>
          <w:color w:val="auto"/>
          <w:sz w:val="28"/>
          <w:szCs w:val="28"/>
        </w:rPr>
        <w:lastRenderedPageBreak/>
        <w:t>проблематизации; следование принципу преемственности, развития традиций отечественных научных школ и опыту психолого-педагогической практики в России). Максимальное значение по критерию составляет 10 баллов.</w:t>
      </w:r>
    </w:p>
    <w:p w:rsidR="008F4FB7" w:rsidRPr="00812FC2" w:rsidRDefault="00DA4B8C" w:rsidP="002E4EF6">
      <w:pPr>
        <w:pStyle w:val="4"/>
        <w:shd w:val="clear" w:color="auto" w:fill="auto"/>
        <w:tabs>
          <w:tab w:val="left" w:pos="1205"/>
          <w:tab w:val="left" w:pos="1238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 w:rsidRPr="00812FC2">
        <w:rPr>
          <w:color w:val="auto"/>
          <w:sz w:val="28"/>
          <w:szCs w:val="28"/>
        </w:rPr>
        <w:t>10.5.5.</w:t>
      </w:r>
      <w:r w:rsidR="007B1758" w:rsidRPr="00812FC2">
        <w:rPr>
          <w:color w:val="auto"/>
          <w:sz w:val="28"/>
          <w:szCs w:val="28"/>
        </w:rPr>
        <w:t xml:space="preserve"> </w:t>
      </w:r>
      <w:r w:rsidRPr="00812FC2">
        <w:rPr>
          <w:color w:val="auto"/>
          <w:sz w:val="28"/>
          <w:szCs w:val="28"/>
        </w:rPr>
        <w:t>«Умение транслировать (передать) свой опыт работы» (наличие четкого алгоритма (фазы, этапа, процедуры); представляемая практика/технология может быть использована другими педагогами-психологами; стиль общения; владение навыками коммуникативного взаимодействия; рациональное использование времени; соблюдение этических норм). Максимальное значение по критерию составляет 10 баллов.</w:t>
      </w:r>
    </w:p>
    <w:p w:rsidR="008F4FB7" w:rsidRPr="00812FC2" w:rsidRDefault="008F4FB7" w:rsidP="002E4EF6">
      <w:pPr>
        <w:pStyle w:val="4"/>
        <w:shd w:val="clear" w:color="auto" w:fill="auto"/>
        <w:tabs>
          <w:tab w:val="left" w:pos="1205"/>
          <w:tab w:val="left" w:pos="1238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</w:p>
    <w:p w:rsidR="008F4FB7" w:rsidRPr="00812FC2" w:rsidRDefault="00DA4B8C" w:rsidP="002E4EF6">
      <w:pPr>
        <w:pStyle w:val="4"/>
        <w:shd w:val="clear" w:color="auto" w:fill="auto"/>
        <w:tabs>
          <w:tab w:val="left" w:pos="1205"/>
          <w:tab w:val="left" w:pos="1238"/>
        </w:tabs>
        <w:spacing w:line="240" w:lineRule="auto"/>
        <w:ind w:firstLine="709"/>
        <w:jc w:val="both"/>
        <w:rPr>
          <w:b/>
          <w:bCs/>
          <w:color w:val="auto"/>
          <w:sz w:val="28"/>
          <w:szCs w:val="28"/>
        </w:rPr>
      </w:pPr>
      <w:r w:rsidRPr="00812FC2">
        <w:rPr>
          <w:b/>
          <w:bCs/>
          <w:color w:val="auto"/>
          <w:sz w:val="28"/>
          <w:szCs w:val="28"/>
        </w:rPr>
        <w:t>10.6. Критерии оценивания конкурсного экспертного испытания «Блиц-интервью» (максимальное количество баллов - 50 баллов):</w:t>
      </w:r>
    </w:p>
    <w:p w:rsidR="008F4FB7" w:rsidRPr="00812FC2" w:rsidRDefault="00DA4B8C" w:rsidP="002E4EF6">
      <w:pPr>
        <w:pStyle w:val="4"/>
        <w:shd w:val="clear" w:color="auto" w:fill="auto"/>
        <w:tabs>
          <w:tab w:val="left" w:pos="1205"/>
          <w:tab w:val="left" w:pos="1238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 w:rsidRPr="00812FC2">
        <w:rPr>
          <w:color w:val="auto"/>
          <w:sz w:val="28"/>
          <w:szCs w:val="28"/>
        </w:rPr>
        <w:t>10.6.1.</w:t>
      </w:r>
      <w:r w:rsidR="007B1758" w:rsidRPr="00812FC2">
        <w:rPr>
          <w:color w:val="auto"/>
          <w:sz w:val="28"/>
          <w:szCs w:val="28"/>
        </w:rPr>
        <w:t xml:space="preserve"> </w:t>
      </w:r>
      <w:r w:rsidRPr="00812FC2">
        <w:rPr>
          <w:color w:val="auto"/>
          <w:sz w:val="28"/>
          <w:szCs w:val="28"/>
        </w:rPr>
        <w:t>«Глубина раскрытия проблемы и убедительность суждений» (суждения достоверно характеризуют рассматриваемую проблему; суждения научно и практически обоснованы). Максимальное значение по критерию составляет 20 баллов.</w:t>
      </w:r>
    </w:p>
    <w:p w:rsidR="008F4FB7" w:rsidRPr="00812FC2" w:rsidRDefault="00DA4B8C" w:rsidP="002E4EF6">
      <w:pPr>
        <w:pStyle w:val="4"/>
        <w:shd w:val="clear" w:color="auto" w:fill="auto"/>
        <w:tabs>
          <w:tab w:val="left" w:pos="1205"/>
          <w:tab w:val="left" w:pos="1238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 w:rsidRPr="00812FC2">
        <w:rPr>
          <w:color w:val="auto"/>
          <w:sz w:val="28"/>
          <w:szCs w:val="28"/>
        </w:rPr>
        <w:t>10.6.2.</w:t>
      </w:r>
      <w:r w:rsidR="007B1758" w:rsidRPr="00812FC2">
        <w:rPr>
          <w:color w:val="auto"/>
          <w:sz w:val="28"/>
          <w:szCs w:val="28"/>
        </w:rPr>
        <w:t xml:space="preserve"> </w:t>
      </w:r>
      <w:r w:rsidRPr="00812FC2">
        <w:rPr>
          <w:color w:val="auto"/>
          <w:sz w:val="28"/>
          <w:szCs w:val="28"/>
        </w:rPr>
        <w:t>«Аргументация собственного мнения» (количество приведенных аргументов достаточно для понимания позиции Конкурсанта по выбранной теме; аргументы направлены непосредственно на обоснование позиции Конкурсанта по выбранной теме). Максимальное значение по критерию составляет 10 баллов.</w:t>
      </w:r>
    </w:p>
    <w:p w:rsidR="008F4FB7" w:rsidRPr="00812FC2" w:rsidRDefault="00DA4B8C" w:rsidP="002E4EF6">
      <w:pPr>
        <w:pStyle w:val="4"/>
        <w:shd w:val="clear" w:color="auto" w:fill="auto"/>
        <w:tabs>
          <w:tab w:val="left" w:pos="1205"/>
          <w:tab w:val="left" w:pos="1238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 w:rsidRPr="00812FC2">
        <w:rPr>
          <w:color w:val="auto"/>
          <w:sz w:val="28"/>
          <w:szCs w:val="28"/>
        </w:rPr>
        <w:t>10.6.3.</w:t>
      </w:r>
      <w:r w:rsidR="007B1758" w:rsidRPr="00812FC2">
        <w:rPr>
          <w:color w:val="auto"/>
          <w:sz w:val="28"/>
          <w:szCs w:val="28"/>
        </w:rPr>
        <w:t xml:space="preserve"> </w:t>
      </w:r>
      <w:r w:rsidRPr="00812FC2">
        <w:rPr>
          <w:color w:val="auto"/>
          <w:sz w:val="28"/>
          <w:szCs w:val="28"/>
        </w:rPr>
        <w:t>«Логичность изложения, грамотность» (последовательность и смысловая цельность изложения; владение культурой речи; соблюдение этических норм). Максимальное значение по критерию составляет 10 баллов.</w:t>
      </w:r>
    </w:p>
    <w:p w:rsidR="008F4FB7" w:rsidRPr="00812FC2" w:rsidRDefault="00DA4B8C" w:rsidP="002E4EF6">
      <w:pPr>
        <w:pStyle w:val="4"/>
        <w:shd w:val="clear" w:color="auto" w:fill="auto"/>
        <w:tabs>
          <w:tab w:val="left" w:pos="1205"/>
          <w:tab w:val="left" w:pos="1238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 w:rsidRPr="00812FC2">
        <w:rPr>
          <w:color w:val="auto"/>
          <w:sz w:val="28"/>
          <w:szCs w:val="28"/>
        </w:rPr>
        <w:t>10.6.4.</w:t>
      </w:r>
      <w:r w:rsidR="007B1758" w:rsidRPr="00812FC2">
        <w:rPr>
          <w:color w:val="auto"/>
          <w:sz w:val="28"/>
          <w:szCs w:val="28"/>
        </w:rPr>
        <w:t xml:space="preserve"> </w:t>
      </w:r>
      <w:r w:rsidRPr="00812FC2">
        <w:rPr>
          <w:color w:val="auto"/>
          <w:sz w:val="28"/>
          <w:szCs w:val="28"/>
        </w:rPr>
        <w:t>«Общая культура и коммуникативные качества» (высокий уровень эрудиции; владение мастерством самопрезентации). Максимальное значение по критерию составляет 10 баллов.</w:t>
      </w:r>
    </w:p>
    <w:p w:rsidR="008F4FB7" w:rsidRPr="00812FC2" w:rsidRDefault="008F4FB7" w:rsidP="002E4EF6">
      <w:pPr>
        <w:pStyle w:val="4"/>
        <w:shd w:val="clear" w:color="auto" w:fill="auto"/>
        <w:tabs>
          <w:tab w:val="left" w:pos="1205"/>
          <w:tab w:val="left" w:pos="1238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</w:p>
    <w:p w:rsidR="008F4FB7" w:rsidRPr="00812FC2" w:rsidRDefault="00DA4B8C" w:rsidP="002E4EF6">
      <w:pPr>
        <w:pStyle w:val="4"/>
        <w:shd w:val="clear" w:color="auto" w:fill="auto"/>
        <w:tabs>
          <w:tab w:val="left" w:pos="1205"/>
          <w:tab w:val="left" w:pos="1238"/>
        </w:tabs>
        <w:spacing w:line="240" w:lineRule="auto"/>
        <w:ind w:firstLine="709"/>
        <w:jc w:val="both"/>
        <w:rPr>
          <w:b/>
          <w:bCs/>
          <w:color w:val="auto"/>
          <w:sz w:val="28"/>
          <w:szCs w:val="28"/>
        </w:rPr>
      </w:pPr>
      <w:r w:rsidRPr="00812FC2">
        <w:rPr>
          <w:b/>
          <w:bCs/>
          <w:color w:val="auto"/>
          <w:sz w:val="28"/>
          <w:szCs w:val="28"/>
        </w:rPr>
        <w:t>10.7. Критерии оценивания конкурсного испытания суперфинала «Профессиональные кейсы» (максимальное количество баллов - 50 баллов):</w:t>
      </w:r>
    </w:p>
    <w:p w:rsidR="008F4FB7" w:rsidRPr="00812FC2" w:rsidRDefault="00DA4B8C" w:rsidP="002E4EF6">
      <w:pPr>
        <w:pStyle w:val="4"/>
        <w:shd w:val="clear" w:color="auto" w:fill="auto"/>
        <w:tabs>
          <w:tab w:val="left" w:pos="1205"/>
          <w:tab w:val="left" w:pos="1238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 w:rsidRPr="00812FC2">
        <w:rPr>
          <w:color w:val="auto"/>
          <w:sz w:val="28"/>
          <w:szCs w:val="28"/>
        </w:rPr>
        <w:t>10.7.1.</w:t>
      </w:r>
      <w:r w:rsidR="007B1758" w:rsidRPr="00812FC2">
        <w:rPr>
          <w:color w:val="auto"/>
          <w:sz w:val="28"/>
          <w:szCs w:val="28"/>
        </w:rPr>
        <w:t xml:space="preserve"> </w:t>
      </w:r>
      <w:r w:rsidRPr="00812FC2">
        <w:rPr>
          <w:color w:val="auto"/>
          <w:sz w:val="28"/>
          <w:szCs w:val="28"/>
        </w:rPr>
        <w:t>«Соответствие теме» (решение психолого-педагогической проблемы соответствует заданной в кейсе; анализ и оценка Конкурсантом психолого-педагогической проблемы соответствует заданной в кейсе; выбранные</w:t>
      </w:r>
    </w:p>
    <w:p w:rsidR="008F4FB7" w:rsidRPr="00812FC2" w:rsidRDefault="00DA4B8C" w:rsidP="002E4EF6">
      <w:pPr>
        <w:pStyle w:val="4"/>
        <w:shd w:val="clear" w:color="auto" w:fill="auto"/>
        <w:tabs>
          <w:tab w:val="left" w:pos="1205"/>
          <w:tab w:val="left" w:pos="1238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 w:rsidRPr="00812FC2">
        <w:rPr>
          <w:color w:val="auto"/>
          <w:sz w:val="28"/>
          <w:szCs w:val="28"/>
        </w:rPr>
        <w:t>Конкурсантом методы решения психолого-педагогической проблемы соответствуют заданной в кейсе). Максимальное значение по критерию составляет 10 баллов.</w:t>
      </w:r>
    </w:p>
    <w:p w:rsidR="008F4FB7" w:rsidRPr="00812FC2" w:rsidRDefault="00DA4B8C" w:rsidP="002E4EF6">
      <w:pPr>
        <w:pStyle w:val="4"/>
        <w:shd w:val="clear" w:color="auto" w:fill="auto"/>
        <w:tabs>
          <w:tab w:val="left" w:pos="1205"/>
          <w:tab w:val="left" w:pos="1238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 w:rsidRPr="00812FC2">
        <w:rPr>
          <w:color w:val="auto"/>
          <w:sz w:val="28"/>
          <w:szCs w:val="28"/>
        </w:rPr>
        <w:t>10.7.2.</w:t>
      </w:r>
      <w:r w:rsidR="007B1758" w:rsidRPr="00812FC2">
        <w:rPr>
          <w:color w:val="auto"/>
          <w:sz w:val="28"/>
          <w:szCs w:val="28"/>
        </w:rPr>
        <w:t xml:space="preserve"> </w:t>
      </w:r>
      <w:r w:rsidRPr="00812FC2">
        <w:rPr>
          <w:color w:val="auto"/>
          <w:sz w:val="28"/>
          <w:szCs w:val="28"/>
        </w:rPr>
        <w:t>«Результативность» (задача, сформулированная в профессиональном кейсе, выполнена; выбранные Конкурсантом методы и формы работы эффективны для решения психолого-педагогической проблемы,</w:t>
      </w:r>
      <w:r w:rsidRPr="00812FC2">
        <w:rPr>
          <w:color w:val="auto"/>
          <w:sz w:val="28"/>
          <w:szCs w:val="28"/>
        </w:rPr>
        <w:tab/>
        <w:t>заданной</w:t>
      </w:r>
      <w:r w:rsidRPr="00812FC2">
        <w:rPr>
          <w:color w:val="auto"/>
          <w:sz w:val="28"/>
          <w:szCs w:val="28"/>
        </w:rPr>
        <w:tab/>
        <w:t>в кейсе).</w:t>
      </w:r>
    </w:p>
    <w:p w:rsidR="008F4FB7" w:rsidRPr="00812FC2" w:rsidRDefault="00DA4B8C" w:rsidP="002E4EF6">
      <w:pPr>
        <w:pStyle w:val="4"/>
        <w:shd w:val="clear" w:color="auto" w:fill="auto"/>
        <w:tabs>
          <w:tab w:val="left" w:pos="1205"/>
          <w:tab w:val="left" w:pos="1238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 w:rsidRPr="00812FC2">
        <w:rPr>
          <w:color w:val="auto"/>
          <w:sz w:val="28"/>
          <w:szCs w:val="28"/>
        </w:rPr>
        <w:t>Максимальное значение по критерию составляет 10 баллов.</w:t>
      </w:r>
    </w:p>
    <w:p w:rsidR="008F4FB7" w:rsidRPr="00812FC2" w:rsidRDefault="00DA4B8C" w:rsidP="002E4EF6">
      <w:pPr>
        <w:pStyle w:val="4"/>
        <w:shd w:val="clear" w:color="auto" w:fill="auto"/>
        <w:tabs>
          <w:tab w:val="left" w:pos="1205"/>
          <w:tab w:val="left" w:pos="1238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 w:rsidRPr="00812FC2">
        <w:rPr>
          <w:color w:val="auto"/>
          <w:sz w:val="28"/>
          <w:szCs w:val="28"/>
        </w:rPr>
        <w:t>10.7.3.</w:t>
      </w:r>
      <w:r w:rsidR="007B1758" w:rsidRPr="00812FC2">
        <w:rPr>
          <w:color w:val="auto"/>
          <w:sz w:val="28"/>
          <w:szCs w:val="28"/>
        </w:rPr>
        <w:t xml:space="preserve"> </w:t>
      </w:r>
      <w:r w:rsidRPr="00812FC2">
        <w:rPr>
          <w:color w:val="auto"/>
          <w:sz w:val="28"/>
          <w:szCs w:val="28"/>
        </w:rPr>
        <w:t>«Содержательность и аргументированность»</w:t>
      </w:r>
      <w:r w:rsidRPr="00812FC2">
        <w:rPr>
          <w:color w:val="auto"/>
          <w:sz w:val="28"/>
          <w:szCs w:val="28"/>
        </w:rPr>
        <w:tab/>
        <w:t xml:space="preserve">(выбранные </w:t>
      </w:r>
      <w:r w:rsidRPr="00812FC2">
        <w:rPr>
          <w:color w:val="auto"/>
          <w:sz w:val="28"/>
          <w:szCs w:val="28"/>
        </w:rPr>
        <w:lastRenderedPageBreak/>
        <w:t>Конкурсантом методы и формы работы для решения кейса научно и практически обоснованы; смысловая целостность и логическая обоснованность в решении кейса). Максимальное значение по критерию составляет 10 баллов.</w:t>
      </w:r>
    </w:p>
    <w:p w:rsidR="008F4FB7" w:rsidRPr="00812FC2" w:rsidRDefault="00DA4B8C" w:rsidP="002E4EF6">
      <w:pPr>
        <w:pStyle w:val="4"/>
        <w:shd w:val="clear" w:color="auto" w:fill="auto"/>
        <w:tabs>
          <w:tab w:val="left" w:pos="1205"/>
          <w:tab w:val="left" w:pos="1238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 w:rsidRPr="00812FC2">
        <w:rPr>
          <w:color w:val="auto"/>
          <w:sz w:val="28"/>
          <w:szCs w:val="28"/>
        </w:rPr>
        <w:t>10.7.4.</w:t>
      </w:r>
      <w:r w:rsidR="007B1758" w:rsidRPr="00812FC2">
        <w:rPr>
          <w:color w:val="auto"/>
          <w:sz w:val="28"/>
          <w:szCs w:val="28"/>
        </w:rPr>
        <w:t xml:space="preserve"> </w:t>
      </w:r>
      <w:r w:rsidRPr="00812FC2">
        <w:rPr>
          <w:color w:val="auto"/>
          <w:sz w:val="28"/>
          <w:szCs w:val="28"/>
        </w:rPr>
        <w:t>«Профессиональная компетентность» (владение актуальными психолого-педагогическими технологиями; соблюдение этических норм профессиональной деятельности). Максимальное значение по критерию составляет 10 баллов.</w:t>
      </w:r>
    </w:p>
    <w:p w:rsidR="008F4FB7" w:rsidRPr="00812FC2" w:rsidRDefault="00DA4B8C" w:rsidP="002E4EF6">
      <w:pPr>
        <w:pStyle w:val="4"/>
        <w:shd w:val="clear" w:color="auto" w:fill="auto"/>
        <w:tabs>
          <w:tab w:val="left" w:pos="1205"/>
          <w:tab w:val="left" w:pos="1238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 w:rsidRPr="00812FC2">
        <w:rPr>
          <w:color w:val="auto"/>
          <w:sz w:val="28"/>
          <w:szCs w:val="28"/>
        </w:rPr>
        <w:t>10.7.5.</w:t>
      </w:r>
      <w:r w:rsidR="007B1758" w:rsidRPr="00812FC2">
        <w:rPr>
          <w:color w:val="auto"/>
          <w:sz w:val="28"/>
          <w:szCs w:val="28"/>
        </w:rPr>
        <w:t xml:space="preserve"> </w:t>
      </w:r>
      <w:r w:rsidRPr="00812FC2">
        <w:rPr>
          <w:color w:val="auto"/>
          <w:sz w:val="28"/>
          <w:szCs w:val="28"/>
        </w:rPr>
        <w:t>«Культура речи» (четкость и логическая последовательность изложения; лексически богатая, выразительная, грамотная речь). Максимальное значение по критерию составляет 10 баллов.</w:t>
      </w:r>
    </w:p>
    <w:p w:rsidR="008F4FB7" w:rsidRPr="00812FC2" w:rsidRDefault="008F4FB7" w:rsidP="002E4EF6">
      <w:pPr>
        <w:pStyle w:val="4"/>
        <w:shd w:val="clear" w:color="auto" w:fill="auto"/>
        <w:tabs>
          <w:tab w:val="left" w:pos="1205"/>
          <w:tab w:val="left" w:pos="1238"/>
        </w:tabs>
        <w:spacing w:line="240" w:lineRule="auto"/>
        <w:ind w:firstLine="709"/>
        <w:jc w:val="both"/>
        <w:rPr>
          <w:b/>
          <w:bCs/>
          <w:color w:val="auto"/>
          <w:sz w:val="28"/>
          <w:szCs w:val="28"/>
        </w:rPr>
      </w:pPr>
    </w:p>
    <w:p w:rsidR="008F4FB7" w:rsidRPr="00812FC2" w:rsidRDefault="00DA4B8C" w:rsidP="002E4EF6">
      <w:pPr>
        <w:pStyle w:val="11"/>
        <w:shd w:val="clear" w:color="auto" w:fill="auto"/>
        <w:tabs>
          <w:tab w:val="left" w:pos="993"/>
          <w:tab w:val="left" w:pos="1238"/>
          <w:tab w:val="left" w:pos="1950"/>
        </w:tabs>
        <w:spacing w:before="0" w:after="0" w:line="240" w:lineRule="auto"/>
        <w:ind w:firstLine="709"/>
        <w:jc w:val="center"/>
        <w:rPr>
          <w:bCs w:val="0"/>
          <w:color w:val="auto"/>
          <w:sz w:val="28"/>
          <w:szCs w:val="28"/>
        </w:rPr>
      </w:pPr>
      <w:bookmarkStart w:id="15" w:name="bookmark13"/>
      <w:r w:rsidRPr="00812FC2">
        <w:rPr>
          <w:bCs w:val="0"/>
          <w:color w:val="auto"/>
          <w:sz w:val="28"/>
          <w:szCs w:val="28"/>
          <w:lang w:val="en-US"/>
        </w:rPr>
        <w:t>XI</w:t>
      </w:r>
      <w:r w:rsidRPr="00812FC2">
        <w:rPr>
          <w:bCs w:val="0"/>
          <w:color w:val="auto"/>
          <w:sz w:val="28"/>
          <w:szCs w:val="28"/>
        </w:rPr>
        <w:t>. Определение и награждение победителей Конкурса</w:t>
      </w:r>
      <w:bookmarkEnd w:id="15"/>
    </w:p>
    <w:p w:rsidR="008F4FB7" w:rsidRPr="00812FC2" w:rsidRDefault="00DA4B8C" w:rsidP="002E4EF6">
      <w:pPr>
        <w:pStyle w:val="210"/>
        <w:spacing w:after="0" w:line="240" w:lineRule="auto"/>
        <w:ind w:firstLine="709"/>
        <w:jc w:val="both"/>
      </w:pPr>
      <w:r w:rsidRPr="00812FC2">
        <w:t>По итогам проведения Конкурса определяются один победитель (участник, набравший наибольшее количество баллов в общем рейтинге по итогам второго тура регионального этапа), два призера (в соответствии с количеством набранных баллов им присуждаются II и III места) и 2 номинанта (набравших наибольшее количество баллов в общем рейтинге по итогам второго тура регионального этапа без учета победителя и призеров).</w:t>
      </w:r>
    </w:p>
    <w:p w:rsidR="008F4FB7" w:rsidRPr="00812FC2" w:rsidRDefault="00DA4B8C" w:rsidP="002E4EF6">
      <w:pPr>
        <w:pStyle w:val="4"/>
        <w:shd w:val="clear" w:color="auto" w:fill="auto"/>
        <w:tabs>
          <w:tab w:val="left" w:pos="1238"/>
          <w:tab w:val="left" w:pos="1369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 w:rsidRPr="00812FC2">
        <w:rPr>
          <w:color w:val="auto"/>
          <w:sz w:val="28"/>
          <w:szCs w:val="28"/>
        </w:rPr>
        <w:t>Объявление и награждение победителя и призеров, а также других Конкурсантов проводится на церемонии закрытия Конкурса.</w:t>
      </w:r>
    </w:p>
    <w:p w:rsidR="008F4FB7" w:rsidRPr="00812FC2" w:rsidRDefault="00DA4B8C" w:rsidP="002E4EF6">
      <w:pPr>
        <w:pStyle w:val="4"/>
        <w:shd w:val="clear" w:color="auto" w:fill="auto"/>
        <w:tabs>
          <w:tab w:val="left" w:pos="1238"/>
          <w:tab w:val="left" w:pos="1474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 w:rsidRPr="00812FC2">
        <w:rPr>
          <w:color w:val="auto"/>
          <w:sz w:val="28"/>
          <w:szCs w:val="28"/>
        </w:rPr>
        <w:t>Победитель регионального этапа Конкурса направляется для участия в федеральном этапе конкурса профессионального мастерства «Педагог-психолог России - 2024».</w:t>
      </w:r>
    </w:p>
    <w:p w:rsidR="008F4FB7" w:rsidRPr="00812FC2" w:rsidRDefault="008F4FB7" w:rsidP="002E4EF6">
      <w:pPr>
        <w:pStyle w:val="4"/>
        <w:shd w:val="clear" w:color="auto" w:fill="auto"/>
        <w:tabs>
          <w:tab w:val="left" w:pos="1238"/>
          <w:tab w:val="left" w:pos="1474"/>
        </w:tabs>
        <w:spacing w:line="240" w:lineRule="auto"/>
        <w:ind w:firstLine="709"/>
        <w:jc w:val="both"/>
        <w:rPr>
          <w:sz w:val="28"/>
          <w:szCs w:val="28"/>
        </w:rPr>
      </w:pPr>
    </w:p>
    <w:p w:rsidR="008F4FB7" w:rsidRPr="00812FC2" w:rsidRDefault="00DA4B8C" w:rsidP="002E4EF6">
      <w:pPr>
        <w:pStyle w:val="4"/>
        <w:shd w:val="clear" w:color="auto" w:fill="auto"/>
        <w:tabs>
          <w:tab w:val="left" w:pos="1238"/>
          <w:tab w:val="left" w:pos="1474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 w:rsidRPr="00812FC2">
        <w:rPr>
          <w:color w:val="auto"/>
          <w:sz w:val="28"/>
          <w:szCs w:val="28"/>
        </w:rPr>
        <w:br w:type="page"/>
      </w:r>
    </w:p>
    <w:p w:rsidR="008F4FB7" w:rsidRPr="00812FC2" w:rsidRDefault="00DA4B8C" w:rsidP="002E4EF6">
      <w:pPr>
        <w:ind w:firstLine="709"/>
        <w:jc w:val="right"/>
        <w:rPr>
          <w:rFonts w:ascii="Times New Roman" w:hAnsi="Times New Roman" w:cs="Times New Roman"/>
          <w:color w:val="auto"/>
        </w:rPr>
      </w:pPr>
      <w:r w:rsidRPr="00812FC2">
        <w:rPr>
          <w:rFonts w:ascii="Times New Roman" w:hAnsi="Times New Roman" w:cs="Times New Roman"/>
          <w:color w:val="auto"/>
        </w:rPr>
        <w:lastRenderedPageBreak/>
        <w:t xml:space="preserve">Приложение № 1 </w:t>
      </w:r>
    </w:p>
    <w:p w:rsidR="008F4FB7" w:rsidRPr="00812FC2" w:rsidRDefault="00DA4B8C" w:rsidP="002E4EF6">
      <w:pPr>
        <w:pStyle w:val="11"/>
        <w:shd w:val="clear" w:color="auto" w:fill="auto"/>
        <w:spacing w:before="0" w:after="0" w:line="240" w:lineRule="auto"/>
        <w:ind w:firstLine="709"/>
        <w:jc w:val="right"/>
        <w:rPr>
          <w:b w:val="0"/>
          <w:color w:val="auto"/>
          <w:sz w:val="24"/>
          <w:szCs w:val="24"/>
        </w:rPr>
      </w:pPr>
      <w:r w:rsidRPr="00812FC2">
        <w:rPr>
          <w:b w:val="0"/>
          <w:color w:val="auto"/>
          <w:sz w:val="24"/>
          <w:szCs w:val="24"/>
        </w:rPr>
        <w:t>к Положению регионального этапа</w:t>
      </w:r>
    </w:p>
    <w:p w:rsidR="008F4FB7" w:rsidRPr="00812FC2" w:rsidRDefault="00DA4B8C" w:rsidP="002E4EF6">
      <w:pPr>
        <w:pStyle w:val="11"/>
        <w:shd w:val="clear" w:color="auto" w:fill="auto"/>
        <w:spacing w:before="0" w:after="0" w:line="240" w:lineRule="auto"/>
        <w:ind w:firstLine="709"/>
        <w:jc w:val="right"/>
        <w:rPr>
          <w:b w:val="0"/>
          <w:color w:val="auto"/>
          <w:sz w:val="24"/>
          <w:szCs w:val="24"/>
        </w:rPr>
      </w:pPr>
      <w:r w:rsidRPr="00812FC2">
        <w:rPr>
          <w:b w:val="0"/>
          <w:color w:val="auto"/>
          <w:sz w:val="24"/>
          <w:szCs w:val="24"/>
        </w:rPr>
        <w:t xml:space="preserve"> конкурса профессионального мастерства</w:t>
      </w:r>
    </w:p>
    <w:p w:rsidR="008F4FB7" w:rsidRPr="00812FC2" w:rsidRDefault="00DA4B8C" w:rsidP="002E4EF6">
      <w:pPr>
        <w:pStyle w:val="11"/>
        <w:shd w:val="clear" w:color="auto" w:fill="auto"/>
        <w:spacing w:before="0" w:after="0" w:line="240" w:lineRule="auto"/>
        <w:ind w:firstLine="709"/>
        <w:jc w:val="right"/>
        <w:rPr>
          <w:b w:val="0"/>
          <w:color w:val="auto"/>
          <w:sz w:val="24"/>
          <w:szCs w:val="24"/>
        </w:rPr>
      </w:pPr>
      <w:r w:rsidRPr="00812FC2">
        <w:rPr>
          <w:b w:val="0"/>
          <w:color w:val="auto"/>
          <w:sz w:val="24"/>
          <w:szCs w:val="24"/>
        </w:rPr>
        <w:t xml:space="preserve">«Педагог-психолог Республики Тыва - 2025» </w:t>
      </w:r>
    </w:p>
    <w:p w:rsidR="008F4FB7" w:rsidRPr="00812FC2" w:rsidRDefault="008F4FB7" w:rsidP="002E4EF6">
      <w:pPr>
        <w:pStyle w:val="11"/>
        <w:shd w:val="clear" w:color="auto" w:fill="auto"/>
        <w:spacing w:before="0" w:after="0" w:line="240" w:lineRule="auto"/>
        <w:ind w:firstLine="709"/>
        <w:jc w:val="right"/>
        <w:rPr>
          <w:color w:val="auto"/>
          <w:sz w:val="28"/>
          <w:szCs w:val="28"/>
        </w:rPr>
      </w:pPr>
    </w:p>
    <w:p w:rsidR="008F4FB7" w:rsidRPr="00812FC2" w:rsidRDefault="008F4FB7" w:rsidP="002E4EF6">
      <w:pPr>
        <w:ind w:firstLine="709"/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:rsidR="008F4FB7" w:rsidRPr="00812FC2" w:rsidRDefault="00DA4B8C" w:rsidP="002E4EF6">
      <w:pPr>
        <w:ind w:firstLine="709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812FC2">
        <w:rPr>
          <w:rFonts w:ascii="Times New Roman" w:hAnsi="Times New Roman" w:cs="Times New Roman"/>
          <w:color w:val="auto"/>
          <w:sz w:val="28"/>
          <w:szCs w:val="28"/>
        </w:rPr>
        <w:t>ПРЕДСТАВЛЕНИЕ</w:t>
      </w:r>
    </w:p>
    <w:p w:rsidR="008F4FB7" w:rsidRPr="00812FC2" w:rsidRDefault="008F4FB7" w:rsidP="002E4EF6">
      <w:pPr>
        <w:ind w:firstLine="709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8F4FB7" w:rsidRPr="00812FC2" w:rsidRDefault="00DA4B8C" w:rsidP="002E4EF6">
      <w:pPr>
        <w:pStyle w:val="11"/>
        <w:shd w:val="clear" w:color="auto" w:fill="auto"/>
        <w:spacing w:before="0" w:after="0" w:line="240" w:lineRule="auto"/>
        <w:ind w:firstLine="709"/>
        <w:jc w:val="right"/>
        <w:rPr>
          <w:b w:val="0"/>
          <w:color w:val="auto"/>
          <w:sz w:val="28"/>
          <w:szCs w:val="28"/>
        </w:rPr>
      </w:pPr>
      <w:r w:rsidRPr="00812FC2">
        <w:rPr>
          <w:b w:val="0"/>
          <w:color w:val="auto"/>
          <w:sz w:val="28"/>
          <w:szCs w:val="28"/>
        </w:rPr>
        <w:t xml:space="preserve">В Оргкомитет регионального этапа </w:t>
      </w:r>
    </w:p>
    <w:p w:rsidR="008F4FB7" w:rsidRPr="00812FC2" w:rsidRDefault="00DA4B8C" w:rsidP="002E4EF6">
      <w:pPr>
        <w:pStyle w:val="11"/>
        <w:shd w:val="clear" w:color="auto" w:fill="auto"/>
        <w:spacing w:before="0" w:after="0" w:line="240" w:lineRule="auto"/>
        <w:ind w:firstLine="709"/>
        <w:jc w:val="right"/>
        <w:rPr>
          <w:b w:val="0"/>
          <w:color w:val="auto"/>
          <w:sz w:val="28"/>
          <w:szCs w:val="28"/>
        </w:rPr>
      </w:pPr>
      <w:r w:rsidRPr="00812FC2">
        <w:rPr>
          <w:b w:val="0"/>
          <w:color w:val="auto"/>
          <w:sz w:val="28"/>
          <w:szCs w:val="28"/>
        </w:rPr>
        <w:t>конкурса профессионального мастерства</w:t>
      </w:r>
    </w:p>
    <w:p w:rsidR="008F4FB7" w:rsidRPr="00812FC2" w:rsidRDefault="00DA4B8C" w:rsidP="002E4EF6">
      <w:pPr>
        <w:pStyle w:val="11"/>
        <w:shd w:val="clear" w:color="auto" w:fill="auto"/>
        <w:spacing w:before="0" w:after="0" w:line="240" w:lineRule="auto"/>
        <w:ind w:firstLine="709"/>
        <w:jc w:val="right"/>
        <w:rPr>
          <w:b w:val="0"/>
          <w:color w:val="auto"/>
          <w:sz w:val="28"/>
          <w:szCs w:val="28"/>
        </w:rPr>
      </w:pPr>
      <w:r w:rsidRPr="00812FC2">
        <w:rPr>
          <w:b w:val="0"/>
          <w:color w:val="auto"/>
          <w:sz w:val="28"/>
          <w:szCs w:val="28"/>
        </w:rPr>
        <w:t xml:space="preserve">«Педагог-психолог Республики Тыва - 2025» </w:t>
      </w:r>
    </w:p>
    <w:p w:rsidR="008F4FB7" w:rsidRPr="00812FC2" w:rsidRDefault="008F4FB7" w:rsidP="002E4EF6">
      <w:pPr>
        <w:pStyle w:val="11"/>
        <w:shd w:val="clear" w:color="auto" w:fill="auto"/>
        <w:spacing w:before="0" w:after="0" w:line="240" w:lineRule="auto"/>
        <w:ind w:firstLine="709"/>
        <w:jc w:val="right"/>
        <w:rPr>
          <w:b w:val="0"/>
          <w:color w:val="auto"/>
          <w:sz w:val="28"/>
          <w:szCs w:val="28"/>
        </w:rPr>
      </w:pPr>
    </w:p>
    <w:p w:rsidR="008F4FB7" w:rsidRPr="00812FC2" w:rsidRDefault="008F4FB7" w:rsidP="002E4EF6">
      <w:pPr>
        <w:ind w:firstLine="709"/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:rsidR="008F4FB7" w:rsidRPr="00812FC2" w:rsidRDefault="00DA4B8C" w:rsidP="002E4EF6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12FC2">
        <w:rPr>
          <w:rFonts w:ascii="Times New Roman" w:hAnsi="Times New Roman" w:cs="Times New Roman"/>
          <w:color w:val="auto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F4FB7" w:rsidRPr="00812FC2" w:rsidRDefault="00DA4B8C" w:rsidP="002E4EF6">
      <w:pPr>
        <w:pStyle w:val="11"/>
        <w:shd w:val="clear" w:color="auto" w:fill="auto"/>
        <w:spacing w:before="0" w:after="0" w:line="240" w:lineRule="auto"/>
        <w:ind w:firstLine="709"/>
        <w:jc w:val="both"/>
        <w:rPr>
          <w:b w:val="0"/>
          <w:color w:val="auto"/>
          <w:sz w:val="28"/>
          <w:szCs w:val="28"/>
        </w:rPr>
      </w:pPr>
      <w:r w:rsidRPr="00812FC2">
        <w:rPr>
          <w:b w:val="0"/>
          <w:color w:val="auto"/>
          <w:sz w:val="28"/>
          <w:szCs w:val="28"/>
        </w:rPr>
        <w:t>(полное наименование выдвигающих органов - исполнительной власти субъекта Российской Федерации по Республике Тыва, осуществляющего государственное управление в сфере образования, выдвигает_________________________________________________________</w:t>
      </w:r>
    </w:p>
    <w:p w:rsidR="008F4FB7" w:rsidRPr="00812FC2" w:rsidRDefault="00DA4B8C" w:rsidP="002E4EF6">
      <w:pPr>
        <w:pStyle w:val="11"/>
        <w:shd w:val="clear" w:color="auto" w:fill="auto"/>
        <w:spacing w:before="0" w:after="0" w:line="240" w:lineRule="auto"/>
        <w:ind w:firstLine="709"/>
        <w:jc w:val="both"/>
        <w:rPr>
          <w:b w:val="0"/>
          <w:color w:val="auto"/>
          <w:sz w:val="28"/>
          <w:szCs w:val="28"/>
        </w:rPr>
      </w:pPr>
      <w:r w:rsidRPr="00812FC2">
        <w:rPr>
          <w:b w:val="0"/>
          <w:color w:val="auto"/>
          <w:sz w:val="24"/>
          <w:szCs w:val="24"/>
        </w:rPr>
        <w:t xml:space="preserve">(ФИО Конкурсанта полностью, должность и место работы) </w:t>
      </w:r>
      <w:r w:rsidRPr="00812FC2">
        <w:rPr>
          <w:b w:val="0"/>
          <w:color w:val="auto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 победителя_________________________________________________________</w:t>
      </w:r>
    </w:p>
    <w:p w:rsidR="008F4FB7" w:rsidRPr="00812FC2" w:rsidRDefault="00DA4B8C" w:rsidP="002E4EF6">
      <w:pPr>
        <w:pStyle w:val="11"/>
        <w:shd w:val="clear" w:color="auto" w:fill="auto"/>
        <w:spacing w:before="0" w:after="0" w:line="240" w:lineRule="auto"/>
        <w:ind w:firstLine="709"/>
        <w:jc w:val="both"/>
        <w:rPr>
          <w:b w:val="0"/>
          <w:color w:val="auto"/>
          <w:sz w:val="28"/>
          <w:szCs w:val="28"/>
        </w:rPr>
      </w:pPr>
      <w:r w:rsidRPr="00812FC2">
        <w:rPr>
          <w:color w:val="auto"/>
          <w:sz w:val="28"/>
          <w:szCs w:val="28"/>
        </w:rPr>
        <w:t>(</w:t>
      </w:r>
      <w:r w:rsidRPr="00812FC2">
        <w:rPr>
          <w:b w:val="0"/>
          <w:color w:val="auto"/>
          <w:sz w:val="28"/>
          <w:szCs w:val="28"/>
        </w:rPr>
        <w:t>название муниципального конкурса профессионального мастерства для педагогов-психологов) на участие в Региональном этапе конкурса профессионального мастерства «Педагог-психолог Республики Тыва - 2024</w:t>
      </w:r>
    </w:p>
    <w:p w:rsidR="008F4FB7" w:rsidRPr="00812FC2" w:rsidRDefault="008F4FB7" w:rsidP="002E4EF6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8F4FB7" w:rsidRPr="00812FC2" w:rsidRDefault="008F4FB7" w:rsidP="002E4EF6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8F4FB7" w:rsidRPr="00812FC2" w:rsidRDefault="008F4FB7" w:rsidP="002E4EF6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8F4FB7" w:rsidRPr="00812FC2" w:rsidRDefault="008F4FB7" w:rsidP="002E4EF6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8F4FB7" w:rsidRPr="00812FC2" w:rsidRDefault="00DA4B8C" w:rsidP="002E4EF6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12FC2">
        <w:rPr>
          <w:rFonts w:ascii="Times New Roman" w:hAnsi="Times New Roman" w:cs="Times New Roman"/>
          <w:color w:val="auto"/>
          <w:sz w:val="28"/>
          <w:szCs w:val="28"/>
        </w:rPr>
        <w:t xml:space="preserve">Руководитель </w:t>
      </w:r>
    </w:p>
    <w:p w:rsidR="008F4FB7" w:rsidRPr="00812FC2" w:rsidRDefault="00DA4B8C" w:rsidP="002E4EF6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12FC2">
        <w:rPr>
          <w:rFonts w:ascii="Times New Roman" w:hAnsi="Times New Roman" w:cs="Times New Roman"/>
          <w:color w:val="auto"/>
          <w:sz w:val="28"/>
          <w:szCs w:val="28"/>
        </w:rPr>
        <w:t>Муниципальных органов</w:t>
      </w:r>
    </w:p>
    <w:p w:rsidR="008F4FB7" w:rsidRPr="00812FC2" w:rsidRDefault="00DA4B8C" w:rsidP="002E4EF6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12FC2">
        <w:rPr>
          <w:rFonts w:ascii="Times New Roman" w:hAnsi="Times New Roman" w:cs="Times New Roman"/>
          <w:color w:val="auto"/>
          <w:sz w:val="28"/>
          <w:szCs w:val="28"/>
        </w:rPr>
        <w:t>управления образованием</w:t>
      </w:r>
    </w:p>
    <w:p w:rsidR="008F4FB7" w:rsidRPr="00812FC2" w:rsidRDefault="00DA4B8C" w:rsidP="002E4EF6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12FC2">
        <w:rPr>
          <w:rFonts w:ascii="Times New Roman" w:hAnsi="Times New Roman" w:cs="Times New Roman"/>
          <w:color w:val="auto"/>
          <w:sz w:val="28"/>
          <w:szCs w:val="28"/>
        </w:rPr>
        <w:t xml:space="preserve">Республики Тыва                                             подпись______________(ФИО) </w:t>
      </w:r>
    </w:p>
    <w:p w:rsidR="008F4FB7" w:rsidRPr="00812FC2" w:rsidRDefault="008F4FB7" w:rsidP="002E4EF6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8F4FB7" w:rsidRPr="00812FC2" w:rsidRDefault="008F4FB7" w:rsidP="002E4EF6">
      <w:pPr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</w:p>
    <w:p w:rsidR="008F4FB7" w:rsidRPr="00812FC2" w:rsidRDefault="008F4FB7" w:rsidP="002E4EF6">
      <w:pPr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</w:p>
    <w:p w:rsidR="008F4FB7" w:rsidRPr="00812FC2" w:rsidRDefault="008F4FB7" w:rsidP="002E4EF6">
      <w:pPr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</w:p>
    <w:p w:rsidR="008F4FB7" w:rsidRPr="00812FC2" w:rsidRDefault="008F4FB7" w:rsidP="002E4EF6">
      <w:pPr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</w:p>
    <w:p w:rsidR="008F4FB7" w:rsidRPr="00812FC2" w:rsidRDefault="008F4FB7" w:rsidP="002E4EF6">
      <w:pPr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</w:p>
    <w:p w:rsidR="008F4FB7" w:rsidRPr="00812FC2" w:rsidRDefault="008F4FB7" w:rsidP="002E4EF6">
      <w:pPr>
        <w:ind w:firstLine="709"/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:rsidR="008F4FB7" w:rsidRPr="00812FC2" w:rsidRDefault="00DA4B8C" w:rsidP="002E4EF6">
      <w:pPr>
        <w:ind w:firstLine="709"/>
        <w:jc w:val="right"/>
        <w:rPr>
          <w:rFonts w:ascii="Times New Roman" w:hAnsi="Times New Roman" w:cs="Times New Roman"/>
          <w:color w:val="auto"/>
        </w:rPr>
      </w:pPr>
      <w:r w:rsidRPr="00812FC2">
        <w:rPr>
          <w:rFonts w:ascii="Times New Roman" w:hAnsi="Times New Roman" w:cs="Times New Roman"/>
          <w:color w:val="auto"/>
        </w:rPr>
        <w:t>Приложение № 2</w:t>
      </w:r>
    </w:p>
    <w:p w:rsidR="008F4FB7" w:rsidRPr="00812FC2" w:rsidRDefault="00DA4B8C" w:rsidP="002E4EF6">
      <w:pPr>
        <w:pStyle w:val="11"/>
        <w:shd w:val="clear" w:color="auto" w:fill="auto"/>
        <w:spacing w:before="0" w:after="0" w:line="240" w:lineRule="auto"/>
        <w:ind w:firstLine="709"/>
        <w:jc w:val="right"/>
        <w:rPr>
          <w:b w:val="0"/>
          <w:color w:val="auto"/>
          <w:sz w:val="24"/>
          <w:szCs w:val="24"/>
        </w:rPr>
      </w:pPr>
      <w:r w:rsidRPr="00812FC2">
        <w:rPr>
          <w:b w:val="0"/>
          <w:color w:val="auto"/>
          <w:sz w:val="24"/>
          <w:szCs w:val="24"/>
        </w:rPr>
        <w:t>к Положению регионального этапа</w:t>
      </w:r>
    </w:p>
    <w:p w:rsidR="008F4FB7" w:rsidRPr="00812FC2" w:rsidRDefault="00DA4B8C" w:rsidP="002E4EF6">
      <w:pPr>
        <w:pStyle w:val="11"/>
        <w:shd w:val="clear" w:color="auto" w:fill="auto"/>
        <w:spacing w:before="0" w:after="0" w:line="240" w:lineRule="auto"/>
        <w:ind w:firstLine="709"/>
        <w:jc w:val="right"/>
        <w:rPr>
          <w:b w:val="0"/>
          <w:color w:val="auto"/>
          <w:sz w:val="24"/>
          <w:szCs w:val="24"/>
        </w:rPr>
      </w:pPr>
      <w:r w:rsidRPr="00812FC2">
        <w:rPr>
          <w:b w:val="0"/>
          <w:color w:val="auto"/>
          <w:sz w:val="24"/>
          <w:szCs w:val="24"/>
        </w:rPr>
        <w:t xml:space="preserve"> конкурса профессионального мастерства</w:t>
      </w:r>
    </w:p>
    <w:p w:rsidR="008F4FB7" w:rsidRPr="00812FC2" w:rsidRDefault="00DA4B8C" w:rsidP="002E4EF6">
      <w:pPr>
        <w:pStyle w:val="11"/>
        <w:shd w:val="clear" w:color="auto" w:fill="auto"/>
        <w:spacing w:before="0" w:after="0" w:line="240" w:lineRule="auto"/>
        <w:ind w:firstLine="709"/>
        <w:jc w:val="right"/>
        <w:rPr>
          <w:b w:val="0"/>
          <w:color w:val="auto"/>
          <w:sz w:val="24"/>
          <w:szCs w:val="24"/>
        </w:rPr>
      </w:pPr>
      <w:r w:rsidRPr="00812FC2">
        <w:rPr>
          <w:b w:val="0"/>
          <w:color w:val="auto"/>
          <w:sz w:val="24"/>
          <w:szCs w:val="24"/>
        </w:rPr>
        <w:t xml:space="preserve">«Педагог-психолог Республики Тыва - 2024» </w:t>
      </w:r>
    </w:p>
    <w:p w:rsidR="008F4FB7" w:rsidRPr="00812FC2" w:rsidRDefault="008F4FB7" w:rsidP="002E4EF6">
      <w:pPr>
        <w:pStyle w:val="11"/>
        <w:shd w:val="clear" w:color="auto" w:fill="auto"/>
        <w:spacing w:before="0" w:after="0" w:line="240" w:lineRule="auto"/>
        <w:ind w:firstLine="709"/>
        <w:jc w:val="right"/>
        <w:rPr>
          <w:b w:val="0"/>
          <w:color w:val="auto"/>
          <w:sz w:val="28"/>
          <w:szCs w:val="28"/>
        </w:rPr>
      </w:pPr>
    </w:p>
    <w:p w:rsidR="008F4FB7" w:rsidRPr="00812FC2" w:rsidRDefault="00DA4B8C" w:rsidP="002E4EF6">
      <w:pPr>
        <w:pStyle w:val="11"/>
        <w:shd w:val="clear" w:color="auto" w:fill="auto"/>
        <w:spacing w:before="0" w:after="0" w:line="240" w:lineRule="auto"/>
        <w:ind w:firstLine="709"/>
        <w:jc w:val="right"/>
        <w:rPr>
          <w:b w:val="0"/>
          <w:color w:val="auto"/>
          <w:sz w:val="28"/>
          <w:szCs w:val="28"/>
        </w:rPr>
      </w:pPr>
      <w:r w:rsidRPr="00812FC2">
        <w:rPr>
          <w:b w:val="0"/>
          <w:color w:val="auto"/>
          <w:sz w:val="28"/>
          <w:szCs w:val="28"/>
        </w:rPr>
        <w:t xml:space="preserve">В Оргкомитет регионального этапа </w:t>
      </w:r>
    </w:p>
    <w:p w:rsidR="008F4FB7" w:rsidRPr="00812FC2" w:rsidRDefault="00DA4B8C" w:rsidP="002E4EF6">
      <w:pPr>
        <w:pStyle w:val="11"/>
        <w:shd w:val="clear" w:color="auto" w:fill="auto"/>
        <w:spacing w:before="0" w:after="0" w:line="240" w:lineRule="auto"/>
        <w:ind w:firstLine="709"/>
        <w:jc w:val="right"/>
        <w:rPr>
          <w:b w:val="0"/>
          <w:color w:val="auto"/>
          <w:sz w:val="28"/>
          <w:szCs w:val="28"/>
        </w:rPr>
      </w:pPr>
      <w:r w:rsidRPr="00812FC2">
        <w:rPr>
          <w:b w:val="0"/>
          <w:color w:val="auto"/>
          <w:sz w:val="28"/>
          <w:szCs w:val="28"/>
        </w:rPr>
        <w:t>конкурса профессионального мастерства</w:t>
      </w:r>
    </w:p>
    <w:p w:rsidR="008F4FB7" w:rsidRPr="00812FC2" w:rsidRDefault="00DA4B8C" w:rsidP="002E4EF6">
      <w:pPr>
        <w:pStyle w:val="11"/>
        <w:shd w:val="clear" w:color="auto" w:fill="auto"/>
        <w:spacing w:before="0" w:after="0" w:line="240" w:lineRule="auto"/>
        <w:ind w:firstLine="709"/>
        <w:jc w:val="right"/>
        <w:rPr>
          <w:b w:val="0"/>
          <w:color w:val="auto"/>
          <w:sz w:val="28"/>
          <w:szCs w:val="28"/>
        </w:rPr>
      </w:pPr>
      <w:r w:rsidRPr="00812FC2">
        <w:rPr>
          <w:b w:val="0"/>
          <w:color w:val="auto"/>
          <w:sz w:val="28"/>
          <w:szCs w:val="28"/>
        </w:rPr>
        <w:t xml:space="preserve">«Педагог-психолог Республики Тыва - 2025» </w:t>
      </w:r>
    </w:p>
    <w:p w:rsidR="008F4FB7" w:rsidRPr="00812FC2" w:rsidRDefault="00DA4B8C" w:rsidP="002E4EF6">
      <w:pPr>
        <w:pStyle w:val="11"/>
        <w:shd w:val="clear" w:color="auto" w:fill="auto"/>
        <w:spacing w:before="0" w:after="0" w:line="240" w:lineRule="auto"/>
        <w:ind w:firstLine="709"/>
        <w:jc w:val="right"/>
        <w:rPr>
          <w:b w:val="0"/>
          <w:color w:val="auto"/>
          <w:sz w:val="28"/>
          <w:szCs w:val="28"/>
        </w:rPr>
      </w:pPr>
      <w:r w:rsidRPr="00812FC2">
        <w:rPr>
          <w:b w:val="0"/>
          <w:color w:val="auto"/>
          <w:sz w:val="28"/>
          <w:szCs w:val="28"/>
        </w:rPr>
        <w:t>От____________________________________</w:t>
      </w:r>
    </w:p>
    <w:p w:rsidR="008F4FB7" w:rsidRPr="00812FC2" w:rsidRDefault="008F4FB7" w:rsidP="002E4EF6">
      <w:pPr>
        <w:pStyle w:val="11"/>
        <w:shd w:val="clear" w:color="auto" w:fill="auto"/>
        <w:spacing w:before="0" w:after="0" w:line="240" w:lineRule="auto"/>
        <w:ind w:firstLine="709"/>
        <w:jc w:val="right"/>
        <w:rPr>
          <w:b w:val="0"/>
          <w:color w:val="auto"/>
          <w:sz w:val="28"/>
          <w:szCs w:val="28"/>
        </w:rPr>
      </w:pPr>
    </w:p>
    <w:p w:rsidR="008F4FB7" w:rsidRPr="00812FC2" w:rsidRDefault="008F4FB7" w:rsidP="002E4EF6">
      <w:pPr>
        <w:pStyle w:val="11"/>
        <w:shd w:val="clear" w:color="auto" w:fill="auto"/>
        <w:spacing w:before="0" w:after="0" w:line="240" w:lineRule="auto"/>
        <w:ind w:firstLine="709"/>
        <w:jc w:val="right"/>
        <w:rPr>
          <w:color w:val="auto"/>
          <w:sz w:val="28"/>
          <w:szCs w:val="28"/>
        </w:rPr>
      </w:pPr>
    </w:p>
    <w:p w:rsidR="008F4FB7" w:rsidRPr="00812FC2" w:rsidRDefault="008F4FB7" w:rsidP="002E4EF6">
      <w:pPr>
        <w:ind w:firstLine="709"/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:rsidR="008F4FB7" w:rsidRPr="00812FC2" w:rsidRDefault="00DA4B8C" w:rsidP="002E4EF6">
      <w:pPr>
        <w:ind w:firstLine="709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812FC2">
        <w:rPr>
          <w:rFonts w:ascii="Times New Roman" w:hAnsi="Times New Roman" w:cs="Times New Roman"/>
          <w:color w:val="auto"/>
          <w:sz w:val="28"/>
          <w:szCs w:val="28"/>
        </w:rPr>
        <w:t>ЗАЯВЛЕНИЕ</w:t>
      </w:r>
    </w:p>
    <w:p w:rsidR="008F4FB7" w:rsidRPr="00812FC2" w:rsidRDefault="008F4FB7" w:rsidP="002E4EF6">
      <w:pPr>
        <w:ind w:firstLine="709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8F4FB7" w:rsidRPr="00812FC2" w:rsidRDefault="00DA4B8C" w:rsidP="002E4EF6">
      <w:pPr>
        <w:pStyle w:val="11"/>
        <w:shd w:val="clear" w:color="auto" w:fill="auto"/>
        <w:spacing w:before="0" w:after="0" w:line="240" w:lineRule="auto"/>
        <w:ind w:firstLine="709"/>
        <w:jc w:val="both"/>
        <w:rPr>
          <w:b w:val="0"/>
          <w:color w:val="auto"/>
          <w:sz w:val="28"/>
          <w:szCs w:val="28"/>
        </w:rPr>
      </w:pPr>
      <w:r w:rsidRPr="00812FC2">
        <w:rPr>
          <w:b w:val="0"/>
          <w:color w:val="auto"/>
          <w:sz w:val="28"/>
          <w:szCs w:val="28"/>
        </w:rPr>
        <w:t>Прошу допустить меня до участия в Региональном этапе конкурса профессионального мастерства «Педагог-психолог Республики Тыва – 2025».</w:t>
      </w:r>
    </w:p>
    <w:p w:rsidR="008F4FB7" w:rsidRPr="00812FC2" w:rsidRDefault="00DA4B8C" w:rsidP="002E4EF6">
      <w:pPr>
        <w:pStyle w:val="11"/>
        <w:shd w:val="clear" w:color="auto" w:fill="auto"/>
        <w:spacing w:before="0" w:after="0" w:line="240" w:lineRule="auto"/>
        <w:ind w:firstLine="709"/>
        <w:jc w:val="both"/>
        <w:rPr>
          <w:b w:val="0"/>
          <w:color w:val="auto"/>
          <w:sz w:val="28"/>
          <w:szCs w:val="28"/>
        </w:rPr>
      </w:pPr>
      <w:r w:rsidRPr="00812FC2">
        <w:rPr>
          <w:b w:val="0"/>
          <w:color w:val="auto"/>
          <w:sz w:val="28"/>
          <w:szCs w:val="28"/>
        </w:rPr>
        <w:t>Также даю согласие на обработку моих персональных данных (фамилия, имя, отчество, дата рождения, гражданство, сведения об образовании, ученой степени, ученом звании, наградах и поощрениях, профессия, сведения о трудовой и общественной деятельности, адреса электронной почты, фото, видео- и иные материалы, представляемые на конкурс).</w:t>
      </w:r>
    </w:p>
    <w:p w:rsidR="008F4FB7" w:rsidRPr="00812FC2" w:rsidRDefault="00DA4B8C" w:rsidP="002E4EF6">
      <w:pPr>
        <w:pStyle w:val="11"/>
        <w:shd w:val="clear" w:color="auto" w:fill="auto"/>
        <w:spacing w:before="0" w:after="0" w:line="240" w:lineRule="auto"/>
        <w:ind w:firstLine="709"/>
        <w:jc w:val="both"/>
        <w:rPr>
          <w:b w:val="0"/>
          <w:color w:val="auto"/>
          <w:sz w:val="28"/>
          <w:szCs w:val="28"/>
        </w:rPr>
      </w:pPr>
      <w:r w:rsidRPr="00812FC2">
        <w:rPr>
          <w:b w:val="0"/>
          <w:color w:val="auto"/>
          <w:sz w:val="28"/>
          <w:szCs w:val="28"/>
        </w:rPr>
        <w:t xml:space="preserve"> Оргкомитету Регионального этапа конкурса профессионального мастерства «Педагог-психолог Республики Тыва - 2025» (далее -Конкурса) в целях участия во втором (региональном) этапе Конкурса.</w:t>
      </w:r>
    </w:p>
    <w:p w:rsidR="008F4FB7" w:rsidRPr="00812FC2" w:rsidRDefault="00DA4B8C" w:rsidP="002E4EF6">
      <w:pPr>
        <w:pStyle w:val="11"/>
        <w:shd w:val="clear" w:color="auto" w:fill="auto"/>
        <w:spacing w:before="0" w:after="0" w:line="240" w:lineRule="auto"/>
        <w:ind w:firstLine="709"/>
        <w:jc w:val="both"/>
        <w:rPr>
          <w:b w:val="0"/>
          <w:color w:val="auto"/>
          <w:sz w:val="28"/>
          <w:szCs w:val="28"/>
        </w:rPr>
      </w:pPr>
      <w:r w:rsidRPr="00812FC2">
        <w:rPr>
          <w:b w:val="0"/>
          <w:color w:val="auto"/>
          <w:sz w:val="28"/>
          <w:szCs w:val="28"/>
        </w:rPr>
        <w:t xml:space="preserve">Дополнительно даю согласие на размещение указанных данных в средствах </w:t>
      </w:r>
      <w:r w:rsidR="00901ADF" w:rsidRPr="00812FC2">
        <w:rPr>
          <w:b w:val="0"/>
          <w:color w:val="auto"/>
          <w:sz w:val="28"/>
          <w:szCs w:val="28"/>
        </w:rPr>
        <w:t>массовой информации, на сайте Г</w:t>
      </w:r>
      <w:r w:rsidRPr="00812FC2">
        <w:rPr>
          <w:b w:val="0"/>
          <w:color w:val="auto"/>
          <w:sz w:val="28"/>
          <w:szCs w:val="28"/>
        </w:rPr>
        <w:t>А</w:t>
      </w:r>
      <w:r w:rsidR="00901ADF" w:rsidRPr="00812FC2">
        <w:rPr>
          <w:b w:val="0"/>
          <w:color w:val="auto"/>
          <w:sz w:val="28"/>
          <w:szCs w:val="28"/>
        </w:rPr>
        <w:t>О</w:t>
      </w:r>
      <w:r w:rsidRPr="00812FC2">
        <w:rPr>
          <w:b w:val="0"/>
          <w:color w:val="auto"/>
          <w:sz w:val="28"/>
          <w:szCs w:val="28"/>
        </w:rPr>
        <w:t xml:space="preserve">У ДПО </w:t>
      </w:r>
      <w:r w:rsidR="00901ADF" w:rsidRPr="00812FC2">
        <w:rPr>
          <w:b w:val="0"/>
          <w:color w:val="auto"/>
          <w:sz w:val="28"/>
          <w:szCs w:val="28"/>
        </w:rPr>
        <w:t>«</w:t>
      </w:r>
      <w:r w:rsidRPr="00812FC2">
        <w:rPr>
          <w:b w:val="0"/>
          <w:color w:val="auto"/>
          <w:sz w:val="28"/>
          <w:szCs w:val="28"/>
        </w:rPr>
        <w:t>ТИРОиПК</w:t>
      </w:r>
      <w:r w:rsidR="00901ADF" w:rsidRPr="00812FC2">
        <w:rPr>
          <w:b w:val="0"/>
          <w:color w:val="auto"/>
          <w:sz w:val="28"/>
          <w:szCs w:val="28"/>
        </w:rPr>
        <w:t xml:space="preserve"> им. Р.Р. Бегзи»</w:t>
      </w:r>
      <w:r w:rsidRPr="00812FC2">
        <w:rPr>
          <w:b w:val="0"/>
          <w:color w:val="auto"/>
          <w:sz w:val="28"/>
          <w:szCs w:val="28"/>
        </w:rPr>
        <w:t>, в сети Интернет, в социальных сетях.</w:t>
      </w:r>
    </w:p>
    <w:p w:rsidR="008F4FB7" w:rsidRPr="00812FC2" w:rsidRDefault="00DA4B8C" w:rsidP="002E4EF6">
      <w:pPr>
        <w:pStyle w:val="11"/>
        <w:shd w:val="clear" w:color="auto" w:fill="auto"/>
        <w:spacing w:before="0" w:after="0" w:line="240" w:lineRule="auto"/>
        <w:ind w:firstLine="709"/>
        <w:jc w:val="both"/>
        <w:rPr>
          <w:b w:val="0"/>
          <w:color w:val="auto"/>
          <w:sz w:val="28"/>
          <w:szCs w:val="28"/>
        </w:rPr>
      </w:pPr>
      <w:r w:rsidRPr="00812FC2">
        <w:rPr>
          <w:b w:val="0"/>
          <w:color w:val="auto"/>
          <w:sz w:val="28"/>
          <w:szCs w:val="28"/>
        </w:rPr>
        <w:t>Согласие действует с момента подписания и до его отзыва мной в письменной форме.</w:t>
      </w:r>
    </w:p>
    <w:p w:rsidR="008F4FB7" w:rsidRPr="00812FC2" w:rsidRDefault="00DA4B8C" w:rsidP="002E4EF6">
      <w:pPr>
        <w:pStyle w:val="11"/>
        <w:shd w:val="clear" w:color="auto" w:fill="auto"/>
        <w:spacing w:before="0" w:after="0" w:line="240" w:lineRule="auto"/>
        <w:ind w:firstLine="709"/>
        <w:jc w:val="both"/>
        <w:rPr>
          <w:b w:val="0"/>
          <w:color w:val="auto"/>
          <w:sz w:val="28"/>
          <w:szCs w:val="28"/>
        </w:rPr>
      </w:pPr>
      <w:r w:rsidRPr="00812FC2">
        <w:rPr>
          <w:b w:val="0"/>
          <w:color w:val="auto"/>
          <w:sz w:val="28"/>
          <w:szCs w:val="28"/>
        </w:rPr>
        <w:t xml:space="preserve"> </w:t>
      </w:r>
    </w:p>
    <w:p w:rsidR="008F4FB7" w:rsidRPr="00812FC2" w:rsidRDefault="008F4FB7" w:rsidP="002E4EF6">
      <w:pPr>
        <w:pStyle w:val="11"/>
        <w:shd w:val="clear" w:color="auto" w:fill="auto"/>
        <w:spacing w:before="0" w:after="0" w:line="240" w:lineRule="auto"/>
        <w:ind w:firstLine="709"/>
        <w:jc w:val="both"/>
        <w:rPr>
          <w:b w:val="0"/>
          <w:color w:val="auto"/>
          <w:sz w:val="28"/>
          <w:szCs w:val="28"/>
        </w:rPr>
      </w:pPr>
    </w:p>
    <w:p w:rsidR="008F4FB7" w:rsidRDefault="00DA4B8C" w:rsidP="002E4EF6">
      <w:pPr>
        <w:pStyle w:val="11"/>
        <w:shd w:val="clear" w:color="auto" w:fill="auto"/>
        <w:spacing w:before="0" w:after="0" w:line="240" w:lineRule="auto"/>
        <w:ind w:firstLine="709"/>
        <w:jc w:val="both"/>
        <w:rPr>
          <w:b w:val="0"/>
          <w:color w:val="auto"/>
          <w:sz w:val="28"/>
          <w:szCs w:val="28"/>
        </w:rPr>
      </w:pPr>
      <w:r w:rsidRPr="00812FC2">
        <w:rPr>
          <w:b w:val="0"/>
          <w:color w:val="auto"/>
          <w:sz w:val="28"/>
          <w:szCs w:val="28"/>
        </w:rPr>
        <w:t>Подпись___________________ /________________«_____»____ 2025 г.</w:t>
      </w:r>
      <w:r>
        <w:rPr>
          <w:b w:val="0"/>
          <w:color w:val="auto"/>
          <w:sz w:val="28"/>
          <w:szCs w:val="28"/>
        </w:rPr>
        <w:t xml:space="preserve"> </w:t>
      </w:r>
    </w:p>
    <w:p w:rsidR="008F4FB7" w:rsidRDefault="008F4FB7" w:rsidP="002E4EF6">
      <w:pPr>
        <w:pStyle w:val="11"/>
        <w:shd w:val="clear" w:color="auto" w:fill="auto"/>
        <w:spacing w:before="0" w:after="0" w:line="240" w:lineRule="auto"/>
        <w:ind w:firstLine="709"/>
        <w:jc w:val="both"/>
        <w:rPr>
          <w:b w:val="0"/>
          <w:color w:val="auto"/>
          <w:sz w:val="28"/>
          <w:szCs w:val="28"/>
        </w:rPr>
      </w:pPr>
    </w:p>
    <w:p w:rsidR="008F4FB7" w:rsidRDefault="008F4FB7" w:rsidP="002E4EF6">
      <w:pPr>
        <w:pStyle w:val="11"/>
        <w:shd w:val="clear" w:color="auto" w:fill="auto"/>
        <w:spacing w:before="0" w:after="0" w:line="240" w:lineRule="auto"/>
        <w:ind w:firstLine="709"/>
        <w:jc w:val="both"/>
        <w:rPr>
          <w:b w:val="0"/>
          <w:color w:val="auto"/>
          <w:sz w:val="28"/>
          <w:szCs w:val="28"/>
        </w:rPr>
      </w:pPr>
    </w:p>
    <w:p w:rsidR="008F4FB7" w:rsidRDefault="008F4FB7" w:rsidP="002E4EF6">
      <w:pPr>
        <w:pStyle w:val="11"/>
        <w:shd w:val="clear" w:color="auto" w:fill="auto"/>
        <w:spacing w:before="0" w:after="0" w:line="240" w:lineRule="auto"/>
        <w:ind w:firstLine="709"/>
        <w:jc w:val="both"/>
        <w:rPr>
          <w:b w:val="0"/>
          <w:color w:val="auto"/>
          <w:sz w:val="28"/>
          <w:szCs w:val="28"/>
        </w:rPr>
      </w:pPr>
    </w:p>
    <w:p w:rsidR="008F4FB7" w:rsidRDefault="008F4FB7" w:rsidP="002E4EF6">
      <w:pPr>
        <w:pStyle w:val="11"/>
        <w:shd w:val="clear" w:color="auto" w:fill="auto"/>
        <w:spacing w:before="0" w:after="0" w:line="240" w:lineRule="auto"/>
        <w:ind w:firstLine="709"/>
        <w:jc w:val="both"/>
        <w:rPr>
          <w:b w:val="0"/>
          <w:color w:val="auto"/>
          <w:sz w:val="28"/>
          <w:szCs w:val="28"/>
        </w:rPr>
      </w:pPr>
    </w:p>
    <w:p w:rsidR="008F4FB7" w:rsidRDefault="008F4FB7" w:rsidP="002E4EF6">
      <w:pPr>
        <w:pStyle w:val="11"/>
        <w:shd w:val="clear" w:color="auto" w:fill="auto"/>
        <w:spacing w:before="0" w:after="0" w:line="240" w:lineRule="auto"/>
        <w:ind w:firstLine="709"/>
        <w:jc w:val="both"/>
        <w:rPr>
          <w:b w:val="0"/>
          <w:color w:val="auto"/>
          <w:sz w:val="28"/>
          <w:szCs w:val="28"/>
        </w:rPr>
      </w:pPr>
    </w:p>
    <w:p w:rsidR="008F4FB7" w:rsidRDefault="008F4FB7" w:rsidP="002E4EF6">
      <w:pPr>
        <w:pStyle w:val="11"/>
        <w:shd w:val="clear" w:color="auto" w:fill="auto"/>
        <w:spacing w:before="0" w:after="0" w:line="240" w:lineRule="auto"/>
        <w:ind w:firstLine="709"/>
        <w:jc w:val="both"/>
        <w:rPr>
          <w:b w:val="0"/>
          <w:color w:val="auto"/>
          <w:sz w:val="28"/>
          <w:szCs w:val="28"/>
        </w:rPr>
      </w:pPr>
    </w:p>
    <w:p w:rsidR="008F4FB7" w:rsidRDefault="008F4FB7" w:rsidP="002E4EF6">
      <w:pPr>
        <w:pStyle w:val="11"/>
        <w:shd w:val="clear" w:color="auto" w:fill="auto"/>
        <w:spacing w:before="0" w:after="0" w:line="240" w:lineRule="auto"/>
        <w:ind w:firstLine="709"/>
        <w:jc w:val="both"/>
        <w:rPr>
          <w:b w:val="0"/>
          <w:color w:val="auto"/>
          <w:sz w:val="28"/>
          <w:szCs w:val="28"/>
        </w:rPr>
      </w:pPr>
    </w:p>
    <w:p w:rsidR="008F4FB7" w:rsidRDefault="008F4FB7" w:rsidP="002E4EF6">
      <w:pPr>
        <w:pStyle w:val="11"/>
        <w:shd w:val="clear" w:color="auto" w:fill="auto"/>
        <w:spacing w:before="0" w:after="0" w:line="240" w:lineRule="auto"/>
        <w:ind w:firstLine="709"/>
        <w:jc w:val="both"/>
        <w:rPr>
          <w:b w:val="0"/>
          <w:color w:val="auto"/>
          <w:sz w:val="28"/>
          <w:szCs w:val="28"/>
        </w:rPr>
      </w:pPr>
    </w:p>
    <w:p w:rsidR="008F4FB7" w:rsidRDefault="008F4FB7" w:rsidP="002E4EF6">
      <w:pPr>
        <w:pStyle w:val="11"/>
        <w:shd w:val="clear" w:color="auto" w:fill="auto"/>
        <w:spacing w:before="0" w:after="0" w:line="240" w:lineRule="auto"/>
        <w:ind w:firstLine="709"/>
        <w:jc w:val="both"/>
        <w:rPr>
          <w:b w:val="0"/>
          <w:color w:val="auto"/>
          <w:sz w:val="28"/>
          <w:szCs w:val="28"/>
        </w:rPr>
      </w:pPr>
    </w:p>
    <w:sectPr w:rsidR="008F4FB7" w:rsidSect="002E4EF6">
      <w:type w:val="continuous"/>
      <w:pgSz w:w="11909" w:h="16838"/>
      <w:pgMar w:top="1134" w:right="850" w:bottom="1134" w:left="1701" w:header="0" w:footer="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2BD8" w:rsidRDefault="00742BD8"/>
  </w:endnote>
  <w:endnote w:type="continuationSeparator" w:id="0">
    <w:p w:rsidR="00742BD8" w:rsidRDefault="00742BD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2BD8" w:rsidRDefault="00742BD8"/>
  </w:footnote>
  <w:footnote w:type="continuationSeparator" w:id="0">
    <w:p w:rsidR="00742BD8" w:rsidRDefault="00742BD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7F9FE59"/>
    <w:multiLevelType w:val="singleLevel"/>
    <w:tmpl w:val="D7F9FE59"/>
    <w:lvl w:ilvl="0">
      <w:start w:val="1"/>
      <w:numFmt w:val="decimal"/>
      <w:lvlText w:val="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</w:abstractNum>
  <w:abstractNum w:abstractNumId="1" w15:restartNumberingAfterBreak="0">
    <w:nsid w:val="0053208E"/>
    <w:multiLevelType w:val="singleLevel"/>
    <w:tmpl w:val="0053208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</w:abstractNum>
  <w:abstractNum w:abstractNumId="2" w15:restartNumberingAfterBreak="0">
    <w:nsid w:val="03DF2C6B"/>
    <w:multiLevelType w:val="multilevel"/>
    <w:tmpl w:val="03DF2C6B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CF8313D"/>
    <w:multiLevelType w:val="multilevel"/>
    <w:tmpl w:val="0CF8313D"/>
    <w:lvl w:ilvl="0">
      <w:start w:val="1"/>
      <w:numFmt w:val="decimal"/>
      <w:lvlText w:val="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E640482"/>
    <w:multiLevelType w:val="singleLevel"/>
    <w:tmpl w:val="0E64048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</w:abstractNum>
  <w:abstractNum w:abstractNumId="5" w15:restartNumberingAfterBreak="0">
    <w:nsid w:val="1C297F5A"/>
    <w:multiLevelType w:val="multilevel"/>
    <w:tmpl w:val="1C297F5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6287F0C"/>
    <w:multiLevelType w:val="multilevel"/>
    <w:tmpl w:val="26287F0C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89F184D"/>
    <w:multiLevelType w:val="multilevel"/>
    <w:tmpl w:val="289F184D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98D414F"/>
    <w:multiLevelType w:val="multilevel"/>
    <w:tmpl w:val="298D414F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5FD6DA9"/>
    <w:multiLevelType w:val="multilevel"/>
    <w:tmpl w:val="35FD6DA9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51D2106"/>
    <w:multiLevelType w:val="multilevel"/>
    <w:tmpl w:val="451D2106"/>
    <w:lvl w:ilvl="0">
      <w:start w:val="6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C446C13"/>
    <w:multiLevelType w:val="multilevel"/>
    <w:tmpl w:val="5C446C13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0E604B1"/>
    <w:multiLevelType w:val="multilevel"/>
    <w:tmpl w:val="70E604B1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A5B51C8"/>
    <w:multiLevelType w:val="multilevel"/>
    <w:tmpl w:val="7A5B51C8"/>
    <w:lvl w:ilvl="0">
      <w:start w:val="9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11"/>
  </w:num>
  <w:num w:numId="5">
    <w:abstractNumId w:val="12"/>
  </w:num>
  <w:num w:numId="6">
    <w:abstractNumId w:val="7"/>
  </w:num>
  <w:num w:numId="7">
    <w:abstractNumId w:val="9"/>
  </w:num>
  <w:num w:numId="8">
    <w:abstractNumId w:val="10"/>
  </w:num>
  <w:num w:numId="9">
    <w:abstractNumId w:val="8"/>
  </w:num>
  <w:num w:numId="10">
    <w:abstractNumId w:val="3"/>
  </w:num>
  <w:num w:numId="11">
    <w:abstractNumId w:val="0"/>
  </w:num>
  <w:num w:numId="12">
    <w:abstractNumId w:val="13"/>
  </w:num>
  <w:num w:numId="13">
    <w:abstractNumId w:val="4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DB02F4"/>
    <w:rsid w:val="00003602"/>
    <w:rsid w:val="00034FAF"/>
    <w:rsid w:val="00044F71"/>
    <w:rsid w:val="0005081C"/>
    <w:rsid w:val="00066231"/>
    <w:rsid w:val="0007568A"/>
    <w:rsid w:val="000A463D"/>
    <w:rsid w:val="000A5BA2"/>
    <w:rsid w:val="000C5313"/>
    <w:rsid w:val="000E58DE"/>
    <w:rsid w:val="000F4A00"/>
    <w:rsid w:val="001347EE"/>
    <w:rsid w:val="00171E9F"/>
    <w:rsid w:val="0017471A"/>
    <w:rsid w:val="001B1991"/>
    <w:rsid w:val="001B236E"/>
    <w:rsid w:val="001B3C98"/>
    <w:rsid w:val="001C5C67"/>
    <w:rsid w:val="001D2FB9"/>
    <w:rsid w:val="001F6936"/>
    <w:rsid w:val="00210F71"/>
    <w:rsid w:val="00212F4B"/>
    <w:rsid w:val="002151B8"/>
    <w:rsid w:val="0022520A"/>
    <w:rsid w:val="00253259"/>
    <w:rsid w:val="002B4A60"/>
    <w:rsid w:val="002E4EF6"/>
    <w:rsid w:val="002F1E36"/>
    <w:rsid w:val="003110B7"/>
    <w:rsid w:val="0032346C"/>
    <w:rsid w:val="00343675"/>
    <w:rsid w:val="00346026"/>
    <w:rsid w:val="003704BE"/>
    <w:rsid w:val="003713AA"/>
    <w:rsid w:val="00383933"/>
    <w:rsid w:val="003B1FAD"/>
    <w:rsid w:val="003C5DF2"/>
    <w:rsid w:val="003D194E"/>
    <w:rsid w:val="003E034D"/>
    <w:rsid w:val="003E043B"/>
    <w:rsid w:val="003F3016"/>
    <w:rsid w:val="004123A2"/>
    <w:rsid w:val="0043739D"/>
    <w:rsid w:val="00451B1A"/>
    <w:rsid w:val="00467C01"/>
    <w:rsid w:val="00487075"/>
    <w:rsid w:val="004D68D1"/>
    <w:rsid w:val="004F2972"/>
    <w:rsid w:val="004F33A3"/>
    <w:rsid w:val="004F3D89"/>
    <w:rsid w:val="004F6524"/>
    <w:rsid w:val="00510A05"/>
    <w:rsid w:val="0053236C"/>
    <w:rsid w:val="00554AA4"/>
    <w:rsid w:val="005636D3"/>
    <w:rsid w:val="00586DA2"/>
    <w:rsid w:val="00590B08"/>
    <w:rsid w:val="00592608"/>
    <w:rsid w:val="00593ECB"/>
    <w:rsid w:val="005962DF"/>
    <w:rsid w:val="005A1A62"/>
    <w:rsid w:val="005A2487"/>
    <w:rsid w:val="005C0E1C"/>
    <w:rsid w:val="005C3036"/>
    <w:rsid w:val="005D16B2"/>
    <w:rsid w:val="005D3C88"/>
    <w:rsid w:val="005D55EE"/>
    <w:rsid w:val="00626CA7"/>
    <w:rsid w:val="00640FD9"/>
    <w:rsid w:val="00685968"/>
    <w:rsid w:val="0069514A"/>
    <w:rsid w:val="006A66DE"/>
    <w:rsid w:val="006B12DF"/>
    <w:rsid w:val="006B27D0"/>
    <w:rsid w:val="006E6087"/>
    <w:rsid w:val="006F75B5"/>
    <w:rsid w:val="006F7ADF"/>
    <w:rsid w:val="00703C8D"/>
    <w:rsid w:val="0070505A"/>
    <w:rsid w:val="0071412F"/>
    <w:rsid w:val="00716FC7"/>
    <w:rsid w:val="0071753B"/>
    <w:rsid w:val="00742BD8"/>
    <w:rsid w:val="0074438B"/>
    <w:rsid w:val="00746D87"/>
    <w:rsid w:val="0075240D"/>
    <w:rsid w:val="00761536"/>
    <w:rsid w:val="0077378B"/>
    <w:rsid w:val="00773D7F"/>
    <w:rsid w:val="00774DFD"/>
    <w:rsid w:val="00785A8C"/>
    <w:rsid w:val="00790EA7"/>
    <w:rsid w:val="00795E48"/>
    <w:rsid w:val="007B1758"/>
    <w:rsid w:val="007D7B4A"/>
    <w:rsid w:val="007E57CF"/>
    <w:rsid w:val="007F5BA6"/>
    <w:rsid w:val="007F64DB"/>
    <w:rsid w:val="00812FC2"/>
    <w:rsid w:val="00855DE5"/>
    <w:rsid w:val="00855F2B"/>
    <w:rsid w:val="00871D3A"/>
    <w:rsid w:val="008747E9"/>
    <w:rsid w:val="008901AC"/>
    <w:rsid w:val="00890B6F"/>
    <w:rsid w:val="00890EE8"/>
    <w:rsid w:val="008A11B0"/>
    <w:rsid w:val="008B3548"/>
    <w:rsid w:val="008C0626"/>
    <w:rsid w:val="008F02FA"/>
    <w:rsid w:val="008F4FB7"/>
    <w:rsid w:val="00901ADF"/>
    <w:rsid w:val="00940282"/>
    <w:rsid w:val="00953833"/>
    <w:rsid w:val="00964991"/>
    <w:rsid w:val="00974BA0"/>
    <w:rsid w:val="009915BD"/>
    <w:rsid w:val="009A74DB"/>
    <w:rsid w:val="009C35F0"/>
    <w:rsid w:val="009C63CA"/>
    <w:rsid w:val="009C7381"/>
    <w:rsid w:val="009D4693"/>
    <w:rsid w:val="009D7949"/>
    <w:rsid w:val="009E049F"/>
    <w:rsid w:val="009F2BF2"/>
    <w:rsid w:val="00A04B56"/>
    <w:rsid w:val="00A25225"/>
    <w:rsid w:val="00A35C12"/>
    <w:rsid w:val="00A661E8"/>
    <w:rsid w:val="00A66230"/>
    <w:rsid w:val="00A70C75"/>
    <w:rsid w:val="00A772DD"/>
    <w:rsid w:val="00A84055"/>
    <w:rsid w:val="00A86D72"/>
    <w:rsid w:val="00A93B5A"/>
    <w:rsid w:val="00AB52D8"/>
    <w:rsid w:val="00AC5017"/>
    <w:rsid w:val="00AC78AB"/>
    <w:rsid w:val="00AC7D6A"/>
    <w:rsid w:val="00AD5B2A"/>
    <w:rsid w:val="00AE0596"/>
    <w:rsid w:val="00B16A9A"/>
    <w:rsid w:val="00B5464F"/>
    <w:rsid w:val="00B569BA"/>
    <w:rsid w:val="00B6336D"/>
    <w:rsid w:val="00B65365"/>
    <w:rsid w:val="00B7529A"/>
    <w:rsid w:val="00BC1560"/>
    <w:rsid w:val="00BE17DD"/>
    <w:rsid w:val="00C16FF6"/>
    <w:rsid w:val="00C43D80"/>
    <w:rsid w:val="00C54109"/>
    <w:rsid w:val="00C558D9"/>
    <w:rsid w:val="00C57A1E"/>
    <w:rsid w:val="00C64C12"/>
    <w:rsid w:val="00CA4DC0"/>
    <w:rsid w:val="00CD5429"/>
    <w:rsid w:val="00CE394C"/>
    <w:rsid w:val="00D16FE8"/>
    <w:rsid w:val="00D418E4"/>
    <w:rsid w:val="00D463C2"/>
    <w:rsid w:val="00D6360C"/>
    <w:rsid w:val="00D92647"/>
    <w:rsid w:val="00D97966"/>
    <w:rsid w:val="00DA2564"/>
    <w:rsid w:val="00DA4B8C"/>
    <w:rsid w:val="00DB02F4"/>
    <w:rsid w:val="00DC77E8"/>
    <w:rsid w:val="00DD11A9"/>
    <w:rsid w:val="00E002DF"/>
    <w:rsid w:val="00E22203"/>
    <w:rsid w:val="00E41F59"/>
    <w:rsid w:val="00E47922"/>
    <w:rsid w:val="00E54AA3"/>
    <w:rsid w:val="00E55277"/>
    <w:rsid w:val="00E55C2A"/>
    <w:rsid w:val="00E86ABF"/>
    <w:rsid w:val="00E92480"/>
    <w:rsid w:val="00E939C1"/>
    <w:rsid w:val="00E95F04"/>
    <w:rsid w:val="00EC4913"/>
    <w:rsid w:val="00ED7F9B"/>
    <w:rsid w:val="00EE042A"/>
    <w:rsid w:val="00EF3F69"/>
    <w:rsid w:val="00F105F8"/>
    <w:rsid w:val="00F2404C"/>
    <w:rsid w:val="00F368AF"/>
    <w:rsid w:val="00F8105F"/>
    <w:rsid w:val="00F82446"/>
    <w:rsid w:val="00F85C54"/>
    <w:rsid w:val="00F922AD"/>
    <w:rsid w:val="00F93C9B"/>
    <w:rsid w:val="00FA2CFE"/>
    <w:rsid w:val="00FC7E2D"/>
    <w:rsid w:val="02500CB9"/>
    <w:rsid w:val="13C52047"/>
    <w:rsid w:val="163D0739"/>
    <w:rsid w:val="24CF3463"/>
    <w:rsid w:val="30637743"/>
    <w:rsid w:val="31402AA7"/>
    <w:rsid w:val="348F605C"/>
    <w:rsid w:val="559523AA"/>
    <w:rsid w:val="5E3A58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9AF3E"/>
  <w15:docId w15:val="{E2E1AB4F-581C-48B1-A0DB-1F5EC25A9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</w:pPr>
    <w:rPr>
      <w:rFonts w:ascii="Courier New" w:eastAsia="Courier New" w:hAnsi="Courier New" w:cs="Courier New"/>
      <w:color w:val="000000"/>
      <w:sz w:val="24"/>
      <w:szCs w:val="24"/>
    </w:rPr>
  </w:style>
  <w:style w:type="paragraph" w:styleId="1">
    <w:name w:val="heading 1"/>
    <w:next w:val="a"/>
    <w:uiPriority w:val="9"/>
    <w:qFormat/>
    <w:pPr>
      <w:spacing w:beforeAutospacing="1" w:afterAutospacing="1"/>
      <w:outlineLvl w:val="0"/>
    </w:pPr>
    <w:rPr>
      <w:rFonts w:ascii="SimSun" w:hAnsi="SimSun" w:hint="eastAsia"/>
      <w:b/>
      <w:bCs/>
      <w:kern w:val="32"/>
      <w:sz w:val="48"/>
      <w:szCs w:val="48"/>
      <w:lang w:val="en-US" w:eastAsia="zh-CN"/>
    </w:rPr>
  </w:style>
  <w:style w:type="paragraph" w:styleId="2">
    <w:name w:val="heading 2"/>
    <w:next w:val="a"/>
    <w:uiPriority w:val="9"/>
    <w:semiHidden/>
    <w:unhideWhenUsed/>
    <w:qFormat/>
    <w:pPr>
      <w:spacing w:beforeAutospacing="1" w:afterAutospacing="1"/>
      <w:outlineLvl w:val="1"/>
    </w:pPr>
    <w:rPr>
      <w:rFonts w:ascii="SimSun" w:hAnsi="SimSun" w:hint="eastAsia"/>
      <w:b/>
      <w:bCs/>
      <w:i/>
      <w:iCs/>
      <w:sz w:val="36"/>
      <w:szCs w:val="36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0066CC"/>
      <w:u w:val="single"/>
    </w:rPr>
  </w:style>
  <w:style w:type="character" w:customStyle="1" w:styleId="a4">
    <w:name w:val="Основной текст_"/>
    <w:basedOn w:val="a0"/>
    <w:link w:val="4"/>
    <w:qFormat/>
    <w:rPr>
      <w:rFonts w:ascii="Times New Roman" w:eastAsia="Times New Roman" w:hAnsi="Times New Roman" w:cs="Times New Roman"/>
      <w:sz w:val="27"/>
      <w:szCs w:val="27"/>
      <w:u w:val="none"/>
    </w:rPr>
  </w:style>
  <w:style w:type="paragraph" w:customStyle="1" w:styleId="4">
    <w:name w:val="Основной текст4"/>
    <w:basedOn w:val="a"/>
    <w:link w:val="a4"/>
    <w:qFormat/>
    <w:pPr>
      <w:shd w:val="clear" w:color="auto" w:fill="FFFFFF"/>
      <w:spacing w:line="322" w:lineRule="exact"/>
      <w:jc w:val="right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10">
    <w:name w:val="Заголовок №1_"/>
    <w:basedOn w:val="a0"/>
    <w:link w:val="11"/>
    <w:qFormat/>
    <w:rPr>
      <w:rFonts w:ascii="Times New Roman" w:eastAsia="Times New Roman" w:hAnsi="Times New Roman" w:cs="Times New Roman"/>
      <w:b/>
      <w:bCs/>
      <w:sz w:val="27"/>
      <w:szCs w:val="27"/>
      <w:u w:val="none"/>
    </w:rPr>
  </w:style>
  <w:style w:type="paragraph" w:customStyle="1" w:styleId="11">
    <w:name w:val="Заголовок №1"/>
    <w:basedOn w:val="a"/>
    <w:link w:val="10"/>
    <w:qFormat/>
    <w:pPr>
      <w:shd w:val="clear" w:color="auto" w:fill="FFFFFF"/>
      <w:spacing w:before="300" w:after="60" w:line="0" w:lineRule="atLeast"/>
      <w:ind w:hanging="1340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12">
    <w:name w:val="Основной текст1"/>
    <w:basedOn w:val="a4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u w:val="single"/>
      <w:lang w:val="ru-RU"/>
    </w:rPr>
  </w:style>
  <w:style w:type="character" w:customStyle="1" w:styleId="20">
    <w:name w:val="Основной текст (2)_"/>
    <w:basedOn w:val="a0"/>
    <w:link w:val="21"/>
    <w:qFormat/>
    <w:rPr>
      <w:rFonts w:ascii="Times New Roman" w:eastAsia="Times New Roman" w:hAnsi="Times New Roman" w:cs="Times New Roman"/>
      <w:b/>
      <w:bCs/>
      <w:sz w:val="27"/>
      <w:szCs w:val="27"/>
      <w:u w:val="none"/>
    </w:rPr>
  </w:style>
  <w:style w:type="paragraph" w:customStyle="1" w:styleId="21">
    <w:name w:val="Основной текст (2)"/>
    <w:basedOn w:val="a"/>
    <w:link w:val="20"/>
    <w:qFormat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5">
    <w:name w:val="Основной текст + Полужирный"/>
    <w:basedOn w:val="a4"/>
    <w:qFormat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22">
    <w:name w:val="Основной текст2"/>
    <w:basedOn w:val="a4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u w:val="single"/>
      <w:lang w:val="en-US"/>
    </w:rPr>
  </w:style>
  <w:style w:type="character" w:customStyle="1" w:styleId="3">
    <w:name w:val="Основной текст3"/>
    <w:basedOn w:val="a4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u w:val="none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paragraph" w:customStyle="1" w:styleId="210">
    <w:name w:val="Основной текст (2)1"/>
    <w:basedOn w:val="a"/>
    <w:qFormat/>
    <w:pPr>
      <w:shd w:val="clear" w:color="auto" w:fill="FFFFFF"/>
      <w:spacing w:after="420" w:line="0" w:lineRule="atLeast"/>
      <w:ind w:hanging="1480"/>
      <w:jc w:val="right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pmss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zpmss@yandex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rzpmss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zpmss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13</Pages>
  <Words>4178</Words>
  <Characters>23815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Чайзат</dc:creator>
  <cp:lastModifiedBy>Пользователь</cp:lastModifiedBy>
  <cp:revision>153</cp:revision>
  <cp:lastPrinted>2022-01-18T03:49:00Z</cp:lastPrinted>
  <dcterms:created xsi:type="dcterms:W3CDTF">2020-08-31T05:16:00Z</dcterms:created>
  <dcterms:modified xsi:type="dcterms:W3CDTF">2024-11-28T08:59:00Z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E40F18E3D6F34AA9B83194D7E1CABA48_12</vt:lpwstr>
  </property>
</Properties>
</file>