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1A" w:rsidRPr="00D04E27" w:rsidRDefault="007B0F1A" w:rsidP="006C5F1A">
      <w:pPr>
        <w:jc w:val="center"/>
        <w:rPr>
          <w:sz w:val="28"/>
          <w:szCs w:val="28"/>
        </w:rPr>
      </w:pPr>
    </w:p>
    <w:p w:rsidR="007B0F1A" w:rsidRDefault="007B0F1A" w:rsidP="006C5F1A">
      <w:pPr>
        <w:jc w:val="center"/>
        <w:rPr>
          <w:sz w:val="28"/>
          <w:szCs w:val="28"/>
        </w:rPr>
      </w:pPr>
    </w:p>
    <w:p w:rsidR="00CD3714" w:rsidRPr="00DE5DB6" w:rsidRDefault="00CD3714" w:rsidP="00CD3714">
      <w:pPr>
        <w:pStyle w:val="a4"/>
        <w:rPr>
          <w:b/>
        </w:rPr>
      </w:pPr>
      <w:r w:rsidRPr="00DE5DB6">
        <w:rPr>
          <w:b/>
        </w:rPr>
        <w:t xml:space="preserve">Обеспечение гарантий прав граждан на получение образования </w:t>
      </w:r>
    </w:p>
    <w:p w:rsidR="00CD3714" w:rsidRPr="00677891" w:rsidRDefault="00CD3714" w:rsidP="0075577D">
      <w:pPr>
        <w:pStyle w:val="a4"/>
        <w:rPr>
          <w:b/>
        </w:rPr>
      </w:pPr>
      <w:proofErr w:type="gramStart"/>
      <w:r w:rsidRPr="00DE5DB6">
        <w:rPr>
          <w:b/>
        </w:rPr>
        <w:t>в</w:t>
      </w:r>
      <w:r>
        <w:rPr>
          <w:b/>
        </w:rPr>
        <w:t xml:space="preserve"> </w:t>
      </w:r>
      <w:r w:rsidRPr="00DE5DB6">
        <w:rPr>
          <w:b/>
        </w:rPr>
        <w:t xml:space="preserve"> г.</w:t>
      </w:r>
      <w:proofErr w:type="gramEnd"/>
      <w:r>
        <w:rPr>
          <w:b/>
        </w:rPr>
        <w:t xml:space="preserve"> </w:t>
      </w:r>
      <w:r w:rsidR="0075577D">
        <w:rPr>
          <w:b/>
        </w:rPr>
        <w:t xml:space="preserve">Кызыле на </w:t>
      </w:r>
      <w:r w:rsidR="00677891">
        <w:rPr>
          <w:b/>
        </w:rPr>
        <w:t>20</w:t>
      </w:r>
      <w:r w:rsidR="00473B1F">
        <w:rPr>
          <w:b/>
        </w:rPr>
        <w:t>23</w:t>
      </w:r>
      <w:r w:rsidR="00677891">
        <w:rPr>
          <w:b/>
        </w:rPr>
        <w:t>-</w:t>
      </w:r>
      <w:r w:rsidR="00473B1F">
        <w:rPr>
          <w:b/>
        </w:rPr>
        <w:t>24</w:t>
      </w:r>
      <w:r w:rsidR="00677891">
        <w:rPr>
          <w:b/>
        </w:rPr>
        <w:t xml:space="preserve"> учебный </w:t>
      </w:r>
      <w:r>
        <w:rPr>
          <w:b/>
        </w:rPr>
        <w:t xml:space="preserve"> </w:t>
      </w:r>
      <w:r w:rsidR="00677891">
        <w:rPr>
          <w:b/>
        </w:rPr>
        <w:t>г</w:t>
      </w:r>
      <w:r w:rsidRPr="00DE5DB6">
        <w:rPr>
          <w:b/>
        </w:rPr>
        <w:t>од</w:t>
      </w:r>
      <w:r w:rsidR="00652DAE">
        <w:rPr>
          <w:b/>
        </w:rPr>
        <w:t xml:space="preserve"> в рамках операции «Всеобуч</w:t>
      </w:r>
      <w:bookmarkStart w:id="0" w:name="_GoBack"/>
      <w:bookmarkEnd w:id="0"/>
      <w:r w:rsidR="00652DAE">
        <w:rPr>
          <w:b/>
        </w:rPr>
        <w:t>»</w:t>
      </w:r>
      <w:r w:rsidR="00677891">
        <w:rPr>
          <w:b/>
        </w:rPr>
        <w:t>.</w:t>
      </w:r>
    </w:p>
    <w:p w:rsidR="00677891" w:rsidRPr="00DE5DB6" w:rsidRDefault="00677891" w:rsidP="00CD3714">
      <w:pPr>
        <w:pStyle w:val="a4"/>
        <w:rPr>
          <w:b/>
          <w:color w:val="FF0000"/>
        </w:rPr>
      </w:pPr>
    </w:p>
    <w:p w:rsidR="006A7942" w:rsidRPr="006A7942" w:rsidRDefault="006C5F1A" w:rsidP="00AA46B6">
      <w:pPr>
        <w:pStyle w:val="a4"/>
        <w:ind w:firstLine="567"/>
        <w:jc w:val="both"/>
        <w:rPr>
          <w:bCs/>
        </w:rPr>
      </w:pPr>
      <w:r w:rsidRPr="006A7942">
        <w:t xml:space="preserve"> </w:t>
      </w:r>
      <w:r w:rsidR="006A7942">
        <w:t xml:space="preserve">   </w:t>
      </w:r>
      <w:bookmarkStart w:id="1" w:name="_Hlk83987258"/>
      <w:r w:rsidRPr="006A7942">
        <w:t xml:space="preserve">Во исполнение Федерального Закона Российской Федерации от 29.12.2012 № 273-ФЗ «Об образовании в Российской Федерации», Федерального Закона Российской Федерации от 24.06.1999 № 120-ФЗ «Об основах системы профилактики безнадзорности и правонарушений несовершеннолетних», </w:t>
      </w:r>
      <w:r w:rsidR="00265305">
        <w:t xml:space="preserve"> </w:t>
      </w:r>
      <w:r w:rsidRPr="006A7942">
        <w:t xml:space="preserve"> в целях реализации прав граждан на получение общего образования </w:t>
      </w:r>
      <w:r w:rsidR="00677891">
        <w:t>в городе Кызыле в 20</w:t>
      </w:r>
      <w:r w:rsidR="00473B1F">
        <w:t>23</w:t>
      </w:r>
      <w:r w:rsidR="00677891">
        <w:t>-</w:t>
      </w:r>
      <w:r w:rsidR="00473B1F">
        <w:t>24</w:t>
      </w:r>
      <w:r w:rsidRPr="006A7942">
        <w:t xml:space="preserve"> учебном году</w:t>
      </w:r>
      <w:r w:rsidR="006A7942" w:rsidRPr="006A7942">
        <w:rPr>
          <w:bCs/>
        </w:rPr>
        <w:t xml:space="preserve"> </w:t>
      </w:r>
      <w:r w:rsidR="00265305">
        <w:rPr>
          <w:bCs/>
        </w:rPr>
        <w:t xml:space="preserve"> реализуется</w:t>
      </w:r>
      <w:r w:rsidR="006A7942" w:rsidRPr="006A7942">
        <w:rPr>
          <w:bCs/>
        </w:rPr>
        <w:t xml:space="preserve"> </w:t>
      </w:r>
      <w:r w:rsidR="006A7942">
        <w:rPr>
          <w:bCs/>
        </w:rPr>
        <w:t xml:space="preserve"> </w:t>
      </w:r>
      <w:r w:rsidR="006A7942" w:rsidRPr="00265305">
        <w:rPr>
          <w:b/>
          <w:bCs/>
        </w:rPr>
        <w:t>план мероприятий</w:t>
      </w:r>
      <w:r w:rsidR="006A7942" w:rsidRPr="006A7942">
        <w:rPr>
          <w:bCs/>
        </w:rPr>
        <w:t xml:space="preserve"> по обеспечению права граждан  г. Кызыла на получение  основного общего об</w:t>
      </w:r>
      <w:r w:rsidR="00473B1F">
        <w:rPr>
          <w:bCs/>
        </w:rPr>
        <w:t>разования «Всеобуч» на 2023-24</w:t>
      </w:r>
      <w:r w:rsidR="00C55237">
        <w:rPr>
          <w:bCs/>
        </w:rPr>
        <w:t xml:space="preserve"> </w:t>
      </w:r>
      <w:r w:rsidR="00677891">
        <w:rPr>
          <w:bCs/>
        </w:rPr>
        <w:t>учебный  год</w:t>
      </w:r>
      <w:r w:rsidR="006A7942">
        <w:rPr>
          <w:bCs/>
        </w:rPr>
        <w:t>.</w:t>
      </w:r>
    </w:p>
    <w:p w:rsidR="0075577D" w:rsidRDefault="006A7942" w:rsidP="00AA46B6">
      <w:pPr>
        <w:pStyle w:val="a4"/>
        <w:ind w:firstLine="567"/>
        <w:jc w:val="both"/>
      </w:pPr>
      <w:r>
        <w:rPr>
          <w:b/>
        </w:rPr>
        <w:t xml:space="preserve">    </w:t>
      </w:r>
      <w:r w:rsidR="00473B1F" w:rsidRPr="006A7942">
        <w:rPr>
          <w:b/>
        </w:rPr>
        <w:t xml:space="preserve">Цель </w:t>
      </w:r>
      <w:r w:rsidR="00473B1F" w:rsidRPr="006A7942">
        <w:t>-</w:t>
      </w:r>
      <w:r w:rsidRPr="006A7942">
        <w:t xml:space="preserve"> создание </w:t>
      </w:r>
      <w:r w:rsidR="00473B1F" w:rsidRPr="006A7942">
        <w:t>условий для</w:t>
      </w:r>
      <w:r w:rsidRPr="006A7942">
        <w:t xml:space="preserve"> выполнения Закона РФ «Об образовании</w:t>
      </w:r>
      <w:r w:rsidR="00677891">
        <w:t xml:space="preserve"> в Российской </w:t>
      </w:r>
      <w:r w:rsidR="00473B1F">
        <w:t>Федерации»</w:t>
      </w:r>
      <w:r w:rsidRPr="006A7942">
        <w:t xml:space="preserve"> в части реализации   права граждан на получение основного общего образования в системе общего </w:t>
      </w:r>
      <w:r w:rsidR="00473B1F" w:rsidRPr="006A7942">
        <w:t>образования г.</w:t>
      </w:r>
      <w:r w:rsidR="00677891">
        <w:t xml:space="preserve"> </w:t>
      </w:r>
      <w:r w:rsidRPr="006A7942">
        <w:t>Кызыла</w:t>
      </w:r>
      <w:r w:rsidR="0075577D">
        <w:t>.</w:t>
      </w:r>
    </w:p>
    <w:p w:rsidR="006A7942" w:rsidRPr="006A7942" w:rsidRDefault="0075577D" w:rsidP="00AA46B6">
      <w:pPr>
        <w:pStyle w:val="a4"/>
        <w:ind w:firstLine="567"/>
        <w:jc w:val="both"/>
      </w:pPr>
      <w:r>
        <w:t xml:space="preserve">   </w:t>
      </w:r>
      <w:r w:rsidR="006A7942" w:rsidRPr="006A7942">
        <w:rPr>
          <w:b/>
        </w:rPr>
        <w:t xml:space="preserve">Задачи </w:t>
      </w:r>
      <w:r w:rsidR="006A7942">
        <w:rPr>
          <w:b/>
        </w:rPr>
        <w:t xml:space="preserve">- </w:t>
      </w:r>
      <w:r w:rsidR="006A7942" w:rsidRPr="006A7942">
        <w:t xml:space="preserve">совершенствование </w:t>
      </w:r>
      <w:r w:rsidR="00473B1F" w:rsidRPr="006A7942">
        <w:t>механизма своевременного</w:t>
      </w:r>
      <w:r w:rsidR="006A7942" w:rsidRPr="006A7942">
        <w:t xml:space="preserve"> выявления и учёта детей школьного возраста; сохранение контингента учащихся; </w:t>
      </w:r>
      <w:r w:rsidR="00677891">
        <w:t xml:space="preserve">адаптация </w:t>
      </w:r>
      <w:r w:rsidR="006A7942" w:rsidRPr="006A7942">
        <w:t xml:space="preserve">  </w:t>
      </w:r>
      <w:r w:rsidR="00473B1F" w:rsidRPr="006A7942">
        <w:t>системы общего образования</w:t>
      </w:r>
      <w:r w:rsidR="006A7942" w:rsidRPr="006A7942">
        <w:t xml:space="preserve"> к уровн</w:t>
      </w:r>
      <w:r w:rsidR="00677891">
        <w:t>ям и особенностям   развития обучаю</w:t>
      </w:r>
      <w:r w:rsidR="006A7942" w:rsidRPr="006A7942">
        <w:t>щихся.</w:t>
      </w:r>
    </w:p>
    <w:p w:rsidR="006A7942" w:rsidRPr="006A7942" w:rsidRDefault="006A7942" w:rsidP="00AA46B6">
      <w:pPr>
        <w:pStyle w:val="a4"/>
        <w:ind w:firstLine="567"/>
        <w:jc w:val="both"/>
      </w:pPr>
      <w:r w:rsidRPr="006A7942">
        <w:t xml:space="preserve"> Исполнители основных мероприятий Плана – Департамент по образованию Мэрии </w:t>
      </w:r>
      <w:proofErr w:type="spellStart"/>
      <w:r w:rsidRPr="006A7942">
        <w:t>г.Кызыла</w:t>
      </w:r>
      <w:proofErr w:type="spellEnd"/>
      <w:r w:rsidRPr="006A7942">
        <w:t xml:space="preserve">, </w:t>
      </w:r>
      <w:r w:rsidR="00473B1F" w:rsidRPr="006A7942">
        <w:t>муниципальные образовательные</w:t>
      </w:r>
      <w:r w:rsidRPr="006A7942">
        <w:t xml:space="preserve"> учреждения </w:t>
      </w:r>
      <w:proofErr w:type="spellStart"/>
      <w:r w:rsidRPr="006A7942">
        <w:t>г.Кызыла</w:t>
      </w:r>
      <w:proofErr w:type="spellEnd"/>
      <w:r w:rsidRPr="006A7942">
        <w:t>.</w:t>
      </w:r>
      <w:r w:rsidRPr="006A7942">
        <w:tab/>
      </w:r>
      <w:r w:rsidRPr="006A7942">
        <w:tab/>
        <w:t xml:space="preserve">       </w:t>
      </w:r>
    </w:p>
    <w:p w:rsidR="006A7942" w:rsidRPr="006A7942" w:rsidRDefault="0075577D" w:rsidP="00AA46B6">
      <w:pPr>
        <w:pStyle w:val="a4"/>
        <w:ind w:firstLine="567"/>
        <w:jc w:val="both"/>
      </w:pPr>
      <w:r>
        <w:rPr>
          <w:b/>
        </w:rPr>
        <w:t xml:space="preserve">    </w:t>
      </w:r>
      <w:r w:rsidR="006A7942" w:rsidRPr="006A7942">
        <w:rPr>
          <w:b/>
        </w:rPr>
        <w:t xml:space="preserve">Ожидаемые </w:t>
      </w:r>
      <w:r w:rsidR="00473B1F" w:rsidRPr="006A7942">
        <w:rPr>
          <w:b/>
        </w:rPr>
        <w:t>результаты</w:t>
      </w:r>
      <w:r w:rsidR="00473B1F" w:rsidRPr="006A7942">
        <w:t xml:space="preserve"> -</w:t>
      </w:r>
      <w:r w:rsidR="006A7942" w:rsidRPr="006A7942">
        <w:t xml:space="preserve">   отсутствие (снижение) </w:t>
      </w:r>
      <w:r w:rsidR="00473B1F" w:rsidRPr="006A7942">
        <w:t>численности детей</w:t>
      </w:r>
      <w:r w:rsidR="006A7942" w:rsidRPr="006A7942">
        <w:t xml:space="preserve"> школьного возраста, выбывших из муниципальных </w:t>
      </w:r>
      <w:r w:rsidR="00473B1F" w:rsidRPr="006A7942">
        <w:t>общеобразовательных учреждений</w:t>
      </w:r>
      <w:r w:rsidR="006A7942" w:rsidRPr="006A7942">
        <w:t xml:space="preserve">    до получения общего </w:t>
      </w:r>
      <w:r w:rsidR="00473B1F" w:rsidRPr="006A7942">
        <w:t>образования; оказание</w:t>
      </w:r>
      <w:r w:rsidR="006A7942" w:rsidRPr="006A7942">
        <w:t xml:space="preserve"> своевременной помощи детям, находящимся в трудной жизненной </w:t>
      </w:r>
      <w:r w:rsidR="00473B1F" w:rsidRPr="006A7942">
        <w:t>ситуации; совершенствование информационного</w:t>
      </w:r>
      <w:r w:rsidR="006A7942" w:rsidRPr="006A7942">
        <w:t xml:space="preserve"> </w:t>
      </w:r>
      <w:r w:rsidR="00473B1F" w:rsidRPr="006A7942">
        <w:t>обеспечения деятельности</w:t>
      </w:r>
      <w:r w:rsidR="006A7942" w:rsidRPr="006A7942">
        <w:t xml:space="preserve"> образовательных </w:t>
      </w:r>
      <w:r w:rsidR="006A7942" w:rsidRPr="006A7942">
        <w:tab/>
        <w:t xml:space="preserve"> учреждений по реализации права </w:t>
      </w:r>
      <w:r w:rsidR="00473B1F" w:rsidRPr="006A7942">
        <w:t>граждан на</w:t>
      </w:r>
      <w:r w:rsidR="006A7942" w:rsidRPr="006A7942">
        <w:t xml:space="preserve"> получение основного общего образования; усиление </w:t>
      </w:r>
      <w:r w:rsidR="00473B1F" w:rsidRPr="006A7942">
        <w:t>роли и</w:t>
      </w:r>
      <w:r w:rsidR="006A7942" w:rsidRPr="006A7942">
        <w:t xml:space="preserve"> влияния </w:t>
      </w:r>
      <w:r w:rsidR="00473B1F" w:rsidRPr="006A7942">
        <w:t>общественности в</w:t>
      </w:r>
      <w:r>
        <w:t xml:space="preserve"> решении вопросов «всеобуча».</w:t>
      </w:r>
    </w:p>
    <w:p w:rsidR="00CD3714" w:rsidRPr="00CD3714" w:rsidRDefault="00CD3714" w:rsidP="00AA46B6">
      <w:pPr>
        <w:ind w:firstLine="567"/>
        <w:jc w:val="both"/>
        <w:rPr>
          <w:sz w:val="28"/>
          <w:szCs w:val="28"/>
        </w:rPr>
      </w:pPr>
      <w:r w:rsidRPr="00CD3714">
        <w:rPr>
          <w:sz w:val="28"/>
          <w:szCs w:val="28"/>
        </w:rPr>
        <w:t xml:space="preserve">     Департаментом по образованию Мэрии г.</w:t>
      </w:r>
      <w:r w:rsidR="004650CC">
        <w:rPr>
          <w:sz w:val="28"/>
          <w:szCs w:val="28"/>
        </w:rPr>
        <w:t xml:space="preserve"> </w:t>
      </w:r>
      <w:r w:rsidRPr="00CD3714">
        <w:rPr>
          <w:sz w:val="28"/>
          <w:szCs w:val="28"/>
        </w:rPr>
        <w:t>Кызыла</w:t>
      </w:r>
      <w:r w:rsidR="00185906">
        <w:rPr>
          <w:sz w:val="28"/>
          <w:szCs w:val="28"/>
        </w:rPr>
        <w:t xml:space="preserve"> </w:t>
      </w:r>
      <w:r w:rsidRPr="00CD3714">
        <w:rPr>
          <w:sz w:val="28"/>
          <w:szCs w:val="28"/>
        </w:rPr>
        <w:t>в течение всего учебного года и в летний период  проводилась целенаправленная работа по созданию условий, обеспечивающих право граждан на образование в части: выбора образовательного учреждения, формы  получения общего образования; на получение  бесплатного общего образования  в соответствии с установленными стандартами</w:t>
      </w:r>
      <w:r w:rsidR="00473B1F">
        <w:rPr>
          <w:sz w:val="28"/>
          <w:szCs w:val="28"/>
        </w:rPr>
        <w:t xml:space="preserve"> и в условиях внедрения федеральных основных образовательных программ</w:t>
      </w:r>
      <w:r w:rsidRPr="00CD3714">
        <w:rPr>
          <w:sz w:val="28"/>
          <w:szCs w:val="28"/>
        </w:rPr>
        <w:t xml:space="preserve">; на получение дополнительных образовательных услуг; на социально-педагогическую  и психолого-педагогическую помощь; на обучение в  условиях, гарантирующих  сохранение здоровья и безопасности  ребёнка в процессе обучения. </w:t>
      </w:r>
    </w:p>
    <w:p w:rsidR="003A49BD" w:rsidRDefault="00CD3714" w:rsidP="00AA46B6">
      <w:pPr>
        <w:ind w:firstLine="567"/>
        <w:jc w:val="both"/>
        <w:rPr>
          <w:sz w:val="28"/>
          <w:szCs w:val="28"/>
        </w:rPr>
      </w:pPr>
      <w:r w:rsidRPr="00CD3714">
        <w:rPr>
          <w:sz w:val="28"/>
          <w:szCs w:val="28"/>
        </w:rPr>
        <w:t xml:space="preserve">        Государственные гарантии на получение гражданами г.</w:t>
      </w:r>
      <w:r w:rsidR="004650CC">
        <w:rPr>
          <w:sz w:val="28"/>
          <w:szCs w:val="28"/>
        </w:rPr>
        <w:t xml:space="preserve"> </w:t>
      </w:r>
      <w:r w:rsidRPr="00CD3714">
        <w:rPr>
          <w:sz w:val="28"/>
          <w:szCs w:val="28"/>
        </w:rPr>
        <w:t xml:space="preserve">Кызыла общедоступного и бесплатного общего образования   обеспечивает сложившееся в городе образовательное пространство, действующее в рамках установленного правового поля, представленное сетью муниципальных образовательных учреждений  различных видов и типов, позволяющих удовлетворить право граждан на образование с учётом их интересов, потребностей, уровня развития, состояния здоровья, удовлетворяет потребности различных групп и категорий граждан на образовательные услуги.  </w:t>
      </w:r>
    </w:p>
    <w:p w:rsidR="00EB43E8" w:rsidRDefault="00EB43E8" w:rsidP="00EB43E8">
      <w:pPr>
        <w:jc w:val="both"/>
        <w:rPr>
          <w:sz w:val="28"/>
          <w:szCs w:val="28"/>
        </w:rPr>
      </w:pPr>
    </w:p>
    <w:p w:rsidR="00473B1F" w:rsidRDefault="00473B1F" w:rsidP="00EB43E8">
      <w:pPr>
        <w:jc w:val="both"/>
        <w:rPr>
          <w:sz w:val="28"/>
          <w:szCs w:val="28"/>
        </w:rPr>
      </w:pPr>
    </w:p>
    <w:p w:rsidR="00473B1F" w:rsidRPr="00EB43E8" w:rsidRDefault="00473B1F" w:rsidP="00EB43E8">
      <w:pPr>
        <w:jc w:val="both"/>
        <w:rPr>
          <w:sz w:val="28"/>
          <w:szCs w:val="28"/>
        </w:rPr>
      </w:pPr>
    </w:p>
    <w:p w:rsidR="00185906" w:rsidRDefault="006C5F1A" w:rsidP="00EB43E8">
      <w:pPr>
        <w:jc w:val="center"/>
        <w:rPr>
          <w:b/>
          <w:sz w:val="28"/>
          <w:szCs w:val="28"/>
        </w:rPr>
      </w:pPr>
      <w:r w:rsidRPr="00265305">
        <w:rPr>
          <w:b/>
          <w:sz w:val="28"/>
          <w:szCs w:val="28"/>
        </w:rPr>
        <w:lastRenderedPageBreak/>
        <w:t xml:space="preserve">Информация об организованном начале </w:t>
      </w:r>
    </w:p>
    <w:p w:rsidR="006C5F1A" w:rsidRDefault="006C5F1A" w:rsidP="00185906">
      <w:pPr>
        <w:jc w:val="center"/>
        <w:rPr>
          <w:b/>
          <w:sz w:val="28"/>
          <w:szCs w:val="28"/>
        </w:rPr>
      </w:pPr>
      <w:r w:rsidRPr="00265305">
        <w:rPr>
          <w:b/>
          <w:sz w:val="28"/>
          <w:szCs w:val="28"/>
        </w:rPr>
        <w:t>учебного года в городе Кызыле</w:t>
      </w:r>
    </w:p>
    <w:p w:rsidR="00254EDD" w:rsidRPr="00EB43E8" w:rsidRDefault="00254EDD" w:rsidP="00185906">
      <w:pPr>
        <w:jc w:val="center"/>
        <w:rPr>
          <w:b/>
          <w:sz w:val="28"/>
          <w:szCs w:val="28"/>
        </w:rPr>
      </w:pPr>
    </w:p>
    <w:p w:rsidR="00254EDD" w:rsidRPr="002956D2" w:rsidRDefault="00185906" w:rsidP="00254EDD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EDD" w:rsidRPr="002956D2">
        <w:rPr>
          <w:b/>
          <w:i/>
          <w:sz w:val="28"/>
          <w:szCs w:val="28"/>
        </w:rPr>
        <w:t>Комплектование ОО.</w:t>
      </w:r>
    </w:p>
    <w:p w:rsidR="00EC15E6" w:rsidRDefault="00254EDD" w:rsidP="00A63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3B1F">
        <w:rPr>
          <w:sz w:val="28"/>
          <w:szCs w:val="28"/>
        </w:rPr>
        <w:t>На начало 2023-24</w:t>
      </w:r>
      <w:r w:rsidR="006C5F1A" w:rsidRPr="00265305">
        <w:rPr>
          <w:sz w:val="28"/>
          <w:szCs w:val="28"/>
        </w:rPr>
        <w:t xml:space="preserve"> учебного года сеть муниципальных образовательных учреждений города Кызыла представлена   1</w:t>
      </w:r>
      <w:r w:rsidR="00EB43E8">
        <w:rPr>
          <w:sz w:val="28"/>
          <w:szCs w:val="28"/>
        </w:rPr>
        <w:t>6</w:t>
      </w:r>
      <w:r w:rsidR="006C5F1A" w:rsidRPr="00265305">
        <w:rPr>
          <w:sz w:val="28"/>
          <w:szCs w:val="28"/>
        </w:rPr>
        <w:t xml:space="preserve"> муниципальными образовательными учреждениями</w:t>
      </w:r>
      <w:r w:rsidR="00EB43E8">
        <w:rPr>
          <w:sz w:val="28"/>
          <w:szCs w:val="28"/>
        </w:rPr>
        <w:t xml:space="preserve"> с</w:t>
      </w:r>
      <w:r w:rsidR="006C5F1A" w:rsidRPr="00265305">
        <w:rPr>
          <w:sz w:val="28"/>
          <w:szCs w:val="28"/>
        </w:rPr>
        <w:t xml:space="preserve"> общим охватом </w:t>
      </w:r>
      <w:r w:rsidR="00473B1F">
        <w:rPr>
          <w:sz w:val="28"/>
          <w:szCs w:val="28"/>
        </w:rPr>
        <w:t>1080</w:t>
      </w:r>
      <w:r w:rsidR="006C5F1A" w:rsidRPr="00265305">
        <w:rPr>
          <w:sz w:val="28"/>
          <w:szCs w:val="28"/>
        </w:rPr>
        <w:t xml:space="preserve"> </w:t>
      </w:r>
      <w:r w:rsidR="00473B1F" w:rsidRPr="00265305">
        <w:rPr>
          <w:sz w:val="28"/>
          <w:szCs w:val="28"/>
        </w:rPr>
        <w:t>класс</w:t>
      </w:r>
      <w:r w:rsidR="00473B1F">
        <w:rPr>
          <w:sz w:val="28"/>
          <w:szCs w:val="28"/>
        </w:rPr>
        <w:t xml:space="preserve">ов </w:t>
      </w:r>
      <w:r w:rsidR="00473B1F" w:rsidRPr="00265305">
        <w:rPr>
          <w:sz w:val="28"/>
          <w:szCs w:val="28"/>
        </w:rPr>
        <w:t>-</w:t>
      </w:r>
      <w:r w:rsidR="006C5F1A" w:rsidRPr="00265305">
        <w:rPr>
          <w:sz w:val="28"/>
          <w:szCs w:val="28"/>
        </w:rPr>
        <w:t xml:space="preserve"> комплектов </w:t>
      </w:r>
      <w:r w:rsidR="00473B1F" w:rsidRPr="00265305">
        <w:rPr>
          <w:sz w:val="28"/>
          <w:szCs w:val="28"/>
        </w:rPr>
        <w:t>и 30082</w:t>
      </w:r>
      <w:r w:rsidR="00473B1F">
        <w:rPr>
          <w:sz w:val="28"/>
          <w:szCs w:val="28"/>
        </w:rPr>
        <w:t xml:space="preserve"> </w:t>
      </w:r>
      <w:r w:rsidR="00473B1F" w:rsidRPr="00265305">
        <w:rPr>
          <w:sz w:val="28"/>
          <w:szCs w:val="28"/>
        </w:rPr>
        <w:t>обучающихся</w:t>
      </w:r>
      <w:r w:rsidR="00473B1F">
        <w:rPr>
          <w:sz w:val="28"/>
          <w:szCs w:val="28"/>
        </w:rPr>
        <w:t xml:space="preserve"> </w:t>
      </w:r>
      <w:r w:rsidR="00473B1F" w:rsidRPr="00265305">
        <w:rPr>
          <w:sz w:val="28"/>
          <w:szCs w:val="28"/>
        </w:rPr>
        <w:t>(</w:t>
      </w:r>
      <w:r w:rsidR="00EB43E8">
        <w:rPr>
          <w:sz w:val="28"/>
          <w:szCs w:val="28"/>
        </w:rPr>
        <w:t>з</w:t>
      </w:r>
      <w:r w:rsidR="00EB43E8" w:rsidRPr="00EB43E8">
        <w:rPr>
          <w:sz w:val="28"/>
          <w:szCs w:val="28"/>
        </w:rPr>
        <w:t>а аналогичный период прошлого года комплектование школ на нач</w:t>
      </w:r>
      <w:r w:rsidR="00473B1F">
        <w:rPr>
          <w:sz w:val="28"/>
          <w:szCs w:val="28"/>
        </w:rPr>
        <w:t>ало учебного года составляла 107</w:t>
      </w:r>
      <w:r w:rsidR="00185906">
        <w:rPr>
          <w:sz w:val="28"/>
          <w:szCs w:val="28"/>
        </w:rPr>
        <w:t>2</w:t>
      </w:r>
      <w:r w:rsidR="00EB43E8" w:rsidRPr="00EB43E8">
        <w:rPr>
          <w:sz w:val="28"/>
          <w:szCs w:val="28"/>
        </w:rPr>
        <w:t xml:space="preserve"> класс – </w:t>
      </w:r>
      <w:r w:rsidR="00473B1F">
        <w:rPr>
          <w:sz w:val="28"/>
          <w:szCs w:val="28"/>
        </w:rPr>
        <w:t>комплектов с общим охватом 29424</w:t>
      </w:r>
      <w:r w:rsidR="00EC15E6">
        <w:rPr>
          <w:sz w:val="28"/>
          <w:szCs w:val="28"/>
        </w:rPr>
        <w:t xml:space="preserve"> обучающихся).</w:t>
      </w:r>
    </w:p>
    <w:p w:rsidR="00254EDD" w:rsidRDefault="00254EDD" w:rsidP="00A637BA">
      <w:pPr>
        <w:jc w:val="both"/>
        <w:rPr>
          <w:b/>
          <w:sz w:val="28"/>
          <w:szCs w:val="28"/>
        </w:rPr>
      </w:pPr>
      <w:r w:rsidRPr="00254EDD">
        <w:rPr>
          <w:b/>
          <w:sz w:val="28"/>
          <w:szCs w:val="28"/>
        </w:rPr>
        <w:t>В сравнении за три года</w:t>
      </w:r>
    </w:p>
    <w:p w:rsidR="00966278" w:rsidRPr="00254EDD" w:rsidRDefault="00966278" w:rsidP="00A637BA">
      <w:pPr>
        <w:jc w:val="both"/>
        <w:rPr>
          <w:b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503"/>
        <w:gridCol w:w="1861"/>
        <w:gridCol w:w="1640"/>
        <w:gridCol w:w="1861"/>
        <w:gridCol w:w="1410"/>
        <w:gridCol w:w="1861"/>
      </w:tblGrid>
      <w:tr w:rsidR="00473B1F" w:rsidRPr="00254EDD" w:rsidTr="00473B1F">
        <w:tc>
          <w:tcPr>
            <w:tcW w:w="664" w:type="dxa"/>
            <w:vMerge w:val="restart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64" w:type="dxa"/>
            <w:gridSpan w:val="2"/>
          </w:tcPr>
          <w:p w:rsidR="00473B1F" w:rsidRPr="00254EDD" w:rsidRDefault="00473B1F" w:rsidP="00473B1F">
            <w:pPr>
              <w:jc w:val="center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 xml:space="preserve">2021-2022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501" w:type="dxa"/>
            <w:gridSpan w:val="2"/>
          </w:tcPr>
          <w:p w:rsidR="00473B1F" w:rsidRPr="00254EDD" w:rsidRDefault="00473B1F" w:rsidP="00473B1F">
            <w:pPr>
              <w:jc w:val="center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 xml:space="preserve">2022-2023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271" w:type="dxa"/>
            <w:gridSpan w:val="2"/>
          </w:tcPr>
          <w:p w:rsidR="00473B1F" w:rsidRPr="00254EDD" w:rsidRDefault="00473B1F" w:rsidP="00473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  <w:r w:rsidRPr="00254E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</w:tr>
      <w:tr w:rsidR="00473B1F" w:rsidRPr="00254EDD" w:rsidTr="00473B1F">
        <w:tc>
          <w:tcPr>
            <w:tcW w:w="664" w:type="dxa"/>
            <w:vMerge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К\к</w:t>
            </w:r>
          </w:p>
        </w:tc>
        <w:tc>
          <w:tcPr>
            <w:tcW w:w="1861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</w:t>
            </w:r>
          </w:p>
        </w:tc>
        <w:tc>
          <w:tcPr>
            <w:tcW w:w="1640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К\к</w:t>
            </w:r>
          </w:p>
        </w:tc>
        <w:tc>
          <w:tcPr>
            <w:tcW w:w="1861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</w:t>
            </w:r>
          </w:p>
        </w:tc>
        <w:tc>
          <w:tcPr>
            <w:tcW w:w="1410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К\к</w:t>
            </w:r>
          </w:p>
        </w:tc>
        <w:tc>
          <w:tcPr>
            <w:tcW w:w="1861" w:type="dxa"/>
          </w:tcPr>
          <w:p w:rsidR="00473B1F" w:rsidRPr="00254EDD" w:rsidRDefault="00473B1F" w:rsidP="00473B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</w:t>
            </w:r>
          </w:p>
        </w:tc>
      </w:tr>
      <w:tr w:rsidR="00473B1F" w:rsidRPr="00C4100F" w:rsidTr="00473B1F">
        <w:tc>
          <w:tcPr>
            <w:tcW w:w="664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 w:rsidRPr="00C4100F">
              <w:rPr>
                <w:sz w:val="28"/>
                <w:szCs w:val="28"/>
              </w:rPr>
              <w:t>1</w:t>
            </w:r>
          </w:p>
        </w:tc>
        <w:tc>
          <w:tcPr>
            <w:tcW w:w="1503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</w:t>
            </w:r>
          </w:p>
        </w:tc>
        <w:tc>
          <w:tcPr>
            <w:tcW w:w="1861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28270</w:t>
            </w:r>
          </w:p>
        </w:tc>
        <w:tc>
          <w:tcPr>
            <w:tcW w:w="1640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</w:t>
            </w:r>
          </w:p>
        </w:tc>
        <w:tc>
          <w:tcPr>
            <w:tcW w:w="1861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29424</w:t>
            </w:r>
          </w:p>
        </w:tc>
        <w:tc>
          <w:tcPr>
            <w:tcW w:w="1410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  <w:tc>
          <w:tcPr>
            <w:tcW w:w="1861" w:type="dxa"/>
          </w:tcPr>
          <w:p w:rsidR="00473B1F" w:rsidRPr="00C4100F" w:rsidRDefault="00473B1F" w:rsidP="00473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30082</w:t>
            </w:r>
          </w:p>
        </w:tc>
      </w:tr>
    </w:tbl>
    <w:p w:rsidR="00FE7BB7" w:rsidRDefault="00FE7BB7" w:rsidP="00AA46B6">
      <w:pPr>
        <w:ind w:firstLine="567"/>
        <w:jc w:val="both"/>
        <w:rPr>
          <w:sz w:val="28"/>
          <w:szCs w:val="28"/>
        </w:rPr>
      </w:pPr>
    </w:p>
    <w:p w:rsidR="00254EDD" w:rsidRDefault="00254EDD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видно из таблицы за три года численность обучающихся ежегодно в среднем увеличивается на 1000 человек.</w:t>
      </w:r>
    </w:p>
    <w:p w:rsidR="004650CC" w:rsidRDefault="00EC15E6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37BA" w:rsidRPr="00A637BA">
        <w:rPr>
          <w:sz w:val="28"/>
          <w:szCs w:val="28"/>
        </w:rPr>
        <w:t>Существенная разница в увеличении числа обучающихся</w:t>
      </w:r>
      <w:r w:rsidR="00254EDD">
        <w:rPr>
          <w:sz w:val="28"/>
          <w:szCs w:val="28"/>
        </w:rPr>
        <w:t xml:space="preserve"> в текущем учебном году</w:t>
      </w:r>
      <w:r w:rsidR="004650CC">
        <w:rPr>
          <w:sz w:val="28"/>
          <w:szCs w:val="28"/>
        </w:rPr>
        <w:t xml:space="preserve"> объясняется </w:t>
      </w:r>
      <w:r w:rsidR="007510AD">
        <w:rPr>
          <w:sz w:val="28"/>
          <w:szCs w:val="28"/>
        </w:rPr>
        <w:t xml:space="preserve">за счет </w:t>
      </w:r>
      <w:r w:rsidR="004650CC">
        <w:rPr>
          <w:sz w:val="28"/>
          <w:szCs w:val="28"/>
        </w:rPr>
        <w:t xml:space="preserve">низкого процента выбытия из школы после получения основного общего образования (трудоустройство после 9го и 10го класса). </w:t>
      </w:r>
    </w:p>
    <w:p w:rsidR="004650CC" w:rsidRDefault="004650CC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сравнить за прошлые 2 года, то в 2022-2023 учебном году количество обучающихся в 10 классах на начало учебного года составляла 1120 человек в 50 классах – комплектах. Тогда как на нач</w:t>
      </w:r>
      <w:r w:rsidR="002C0F1C">
        <w:rPr>
          <w:sz w:val="28"/>
          <w:szCs w:val="28"/>
        </w:rPr>
        <w:t>а</w:t>
      </w:r>
      <w:r>
        <w:rPr>
          <w:sz w:val="28"/>
          <w:szCs w:val="28"/>
        </w:rPr>
        <w:t xml:space="preserve">ло 2023-2024 учебного года количество обучающихся в 10ых классах составляет 1565 обучающихся в 60 классах – комплектах (разница составляет 445 человек или 28,4%). </w:t>
      </w:r>
    </w:p>
    <w:p w:rsidR="004650CC" w:rsidRDefault="004650CC" w:rsidP="004650CC">
      <w:pPr>
        <w:ind w:firstLine="567"/>
        <w:jc w:val="both"/>
        <w:rPr>
          <w:b/>
          <w:sz w:val="28"/>
          <w:szCs w:val="28"/>
        </w:rPr>
      </w:pPr>
      <w:r w:rsidRPr="004650CC">
        <w:rPr>
          <w:b/>
          <w:sz w:val="28"/>
          <w:szCs w:val="28"/>
        </w:rPr>
        <w:t>Количество обучающихся 10ых классов за 2 года</w:t>
      </w:r>
    </w:p>
    <w:p w:rsidR="004650CC" w:rsidRPr="004650CC" w:rsidRDefault="004650CC" w:rsidP="004650CC">
      <w:pPr>
        <w:ind w:firstLine="567"/>
        <w:jc w:val="both"/>
        <w:rPr>
          <w:b/>
          <w:sz w:val="28"/>
          <w:szCs w:val="28"/>
        </w:rPr>
      </w:pPr>
    </w:p>
    <w:tbl>
      <w:tblPr>
        <w:tblW w:w="743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640"/>
        <w:gridCol w:w="1861"/>
        <w:gridCol w:w="1410"/>
        <w:gridCol w:w="1861"/>
      </w:tblGrid>
      <w:tr w:rsidR="004650CC" w:rsidRPr="00254EDD" w:rsidTr="004650CC">
        <w:tc>
          <w:tcPr>
            <w:tcW w:w="664" w:type="dxa"/>
            <w:vMerge w:val="restart"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01" w:type="dxa"/>
            <w:gridSpan w:val="2"/>
          </w:tcPr>
          <w:p w:rsidR="004650CC" w:rsidRPr="00254EDD" w:rsidRDefault="004650CC" w:rsidP="004650CC">
            <w:pPr>
              <w:jc w:val="center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 xml:space="preserve">2022-2023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271" w:type="dxa"/>
            <w:gridSpan w:val="2"/>
          </w:tcPr>
          <w:p w:rsidR="004650CC" w:rsidRPr="00254EDD" w:rsidRDefault="004650CC" w:rsidP="00465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  <w:r w:rsidRPr="00254E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</w:tr>
      <w:tr w:rsidR="004650CC" w:rsidRPr="00254EDD" w:rsidTr="004650CC">
        <w:tc>
          <w:tcPr>
            <w:tcW w:w="664" w:type="dxa"/>
            <w:vMerge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К\к</w:t>
            </w:r>
          </w:p>
        </w:tc>
        <w:tc>
          <w:tcPr>
            <w:tcW w:w="1861" w:type="dxa"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</w:t>
            </w:r>
          </w:p>
        </w:tc>
        <w:tc>
          <w:tcPr>
            <w:tcW w:w="1410" w:type="dxa"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К\к</w:t>
            </w:r>
          </w:p>
        </w:tc>
        <w:tc>
          <w:tcPr>
            <w:tcW w:w="1861" w:type="dxa"/>
          </w:tcPr>
          <w:p w:rsidR="004650CC" w:rsidRPr="00254EDD" w:rsidRDefault="004650CC" w:rsidP="004650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</w:t>
            </w:r>
          </w:p>
        </w:tc>
      </w:tr>
      <w:tr w:rsidR="004650CC" w:rsidRPr="00C4100F" w:rsidTr="004650CC">
        <w:tc>
          <w:tcPr>
            <w:tcW w:w="664" w:type="dxa"/>
          </w:tcPr>
          <w:p w:rsidR="004650CC" w:rsidRPr="00C4100F" w:rsidRDefault="004650CC" w:rsidP="004650CC">
            <w:pPr>
              <w:jc w:val="both"/>
              <w:rPr>
                <w:sz w:val="28"/>
                <w:szCs w:val="28"/>
              </w:rPr>
            </w:pPr>
            <w:r w:rsidRPr="00C4100F">
              <w:rPr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4650CC" w:rsidRPr="00C4100F" w:rsidRDefault="004650CC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61" w:type="dxa"/>
          </w:tcPr>
          <w:p w:rsidR="004650CC" w:rsidRPr="00C4100F" w:rsidRDefault="004650CC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</w:tc>
        <w:tc>
          <w:tcPr>
            <w:tcW w:w="1410" w:type="dxa"/>
          </w:tcPr>
          <w:p w:rsidR="004650CC" w:rsidRPr="00C4100F" w:rsidRDefault="004650CC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61" w:type="dxa"/>
          </w:tcPr>
          <w:p w:rsidR="004650CC" w:rsidRPr="00C4100F" w:rsidRDefault="004650CC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1565</w:t>
            </w:r>
          </w:p>
        </w:tc>
      </w:tr>
    </w:tbl>
    <w:p w:rsidR="004650CC" w:rsidRDefault="004650CC" w:rsidP="004650CC">
      <w:pPr>
        <w:ind w:firstLine="567"/>
        <w:jc w:val="both"/>
        <w:rPr>
          <w:sz w:val="28"/>
          <w:szCs w:val="28"/>
        </w:rPr>
      </w:pPr>
    </w:p>
    <w:p w:rsidR="004650CC" w:rsidRPr="002956D2" w:rsidRDefault="004650CC" w:rsidP="004650CC">
      <w:pPr>
        <w:ind w:firstLine="567"/>
        <w:jc w:val="both"/>
        <w:rPr>
          <w:b/>
          <w:i/>
          <w:sz w:val="28"/>
          <w:szCs w:val="28"/>
        </w:rPr>
      </w:pPr>
      <w:r w:rsidRPr="002956D2">
        <w:rPr>
          <w:b/>
          <w:i/>
          <w:sz w:val="28"/>
          <w:szCs w:val="28"/>
        </w:rPr>
        <w:t xml:space="preserve"> </w:t>
      </w:r>
      <w:r w:rsidR="002956D2" w:rsidRPr="002956D2">
        <w:rPr>
          <w:b/>
          <w:i/>
          <w:sz w:val="28"/>
          <w:szCs w:val="28"/>
        </w:rPr>
        <w:t>Миграция обучающихся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начало 2023-2024 учебного года численность пр</w:t>
      </w:r>
      <w:r w:rsidR="00D04E27">
        <w:rPr>
          <w:sz w:val="28"/>
          <w:szCs w:val="28"/>
        </w:rPr>
        <w:t>ибывших обучающихся составила 760 обучающихся, а выбывших – 1817</w:t>
      </w:r>
      <w:r>
        <w:rPr>
          <w:sz w:val="28"/>
          <w:szCs w:val="28"/>
        </w:rPr>
        <w:t xml:space="preserve"> человек со </w:t>
      </w:r>
      <w:r w:rsidR="00D04E27">
        <w:rPr>
          <w:sz w:val="28"/>
          <w:szCs w:val="28"/>
        </w:rPr>
        <w:t>2го по 11ые классы.</w:t>
      </w:r>
    </w:p>
    <w:p w:rsidR="00D04E27" w:rsidRDefault="00D04E27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 итогам движения за лето2023г:</w:t>
      </w:r>
    </w:p>
    <w:p w:rsidR="00D04E27" w:rsidRDefault="00D04E27" w:rsidP="004650CC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1"/>
        <w:gridCol w:w="1278"/>
        <w:gridCol w:w="1546"/>
        <w:gridCol w:w="1649"/>
        <w:gridCol w:w="2111"/>
        <w:gridCol w:w="1861"/>
      </w:tblGrid>
      <w:tr w:rsidR="00D04E27" w:rsidTr="00D04E27">
        <w:tc>
          <w:tcPr>
            <w:tcW w:w="2098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 w:rsidRPr="00D04E27">
              <w:rPr>
                <w:b/>
                <w:sz w:val="28"/>
                <w:szCs w:val="28"/>
              </w:rPr>
              <w:t>Численность на конец 202</w:t>
            </w:r>
            <w:r w:rsidR="00806232">
              <w:rPr>
                <w:b/>
                <w:sz w:val="28"/>
                <w:szCs w:val="28"/>
              </w:rPr>
              <w:t>2</w:t>
            </w:r>
            <w:r w:rsidRPr="00D04E27">
              <w:rPr>
                <w:b/>
                <w:sz w:val="28"/>
                <w:szCs w:val="28"/>
              </w:rPr>
              <w:t xml:space="preserve">-2023 </w:t>
            </w:r>
            <w:proofErr w:type="spellStart"/>
            <w:r w:rsidRPr="00D04E27">
              <w:rPr>
                <w:b/>
                <w:sz w:val="28"/>
                <w:szCs w:val="28"/>
              </w:rPr>
              <w:t>уч</w:t>
            </w:r>
            <w:proofErr w:type="spellEnd"/>
            <w:r w:rsidRPr="00D04E27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247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Выбыло из 11го класса</w:t>
            </w:r>
          </w:p>
        </w:tc>
        <w:tc>
          <w:tcPr>
            <w:tcW w:w="1700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 w:rsidRPr="00D04E27">
              <w:rPr>
                <w:b/>
                <w:sz w:val="28"/>
                <w:szCs w:val="28"/>
              </w:rPr>
              <w:t>Выбыло за лето</w:t>
            </w:r>
          </w:p>
        </w:tc>
        <w:tc>
          <w:tcPr>
            <w:tcW w:w="1788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 w:rsidRPr="00D04E27">
              <w:rPr>
                <w:b/>
                <w:sz w:val="28"/>
                <w:szCs w:val="28"/>
              </w:rPr>
              <w:t>Прибыло за лето</w:t>
            </w:r>
          </w:p>
        </w:tc>
        <w:tc>
          <w:tcPr>
            <w:tcW w:w="1762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Новый набор в 1ые классы</w:t>
            </w:r>
            <w:r w:rsidR="00806232">
              <w:rPr>
                <w:b/>
                <w:sz w:val="28"/>
                <w:szCs w:val="28"/>
              </w:rPr>
              <w:t xml:space="preserve"> (без учета дублирования)</w:t>
            </w:r>
          </w:p>
        </w:tc>
        <w:tc>
          <w:tcPr>
            <w:tcW w:w="1861" w:type="dxa"/>
          </w:tcPr>
          <w:p w:rsidR="00D04E27" w:rsidRPr="00D04E27" w:rsidRDefault="00D04E27" w:rsidP="00D04E27">
            <w:pPr>
              <w:jc w:val="center"/>
              <w:rPr>
                <w:b/>
                <w:sz w:val="28"/>
                <w:szCs w:val="28"/>
              </w:rPr>
            </w:pPr>
            <w:r w:rsidRPr="00D04E27">
              <w:rPr>
                <w:b/>
                <w:sz w:val="28"/>
                <w:szCs w:val="28"/>
              </w:rPr>
              <w:t xml:space="preserve">Численность на начало 2023-2024 </w:t>
            </w:r>
            <w:proofErr w:type="spellStart"/>
            <w:r w:rsidRPr="00D04E27">
              <w:rPr>
                <w:b/>
                <w:sz w:val="28"/>
                <w:szCs w:val="28"/>
              </w:rPr>
              <w:t>уч</w:t>
            </w:r>
            <w:proofErr w:type="spellEnd"/>
            <w:r w:rsidRPr="00D04E27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D04E27" w:rsidTr="00D04E27">
        <w:tc>
          <w:tcPr>
            <w:tcW w:w="2098" w:type="dxa"/>
          </w:tcPr>
          <w:p w:rsidR="00D04E27" w:rsidRPr="00806232" w:rsidRDefault="00D04E27" w:rsidP="004650CC">
            <w:pPr>
              <w:jc w:val="both"/>
              <w:rPr>
                <w:b/>
                <w:sz w:val="28"/>
                <w:szCs w:val="28"/>
              </w:rPr>
            </w:pPr>
            <w:r w:rsidRPr="00806232">
              <w:rPr>
                <w:b/>
                <w:sz w:val="28"/>
                <w:szCs w:val="28"/>
              </w:rPr>
              <w:t>28870</w:t>
            </w:r>
          </w:p>
        </w:tc>
        <w:tc>
          <w:tcPr>
            <w:tcW w:w="1247" w:type="dxa"/>
          </w:tcPr>
          <w:p w:rsidR="00D04E27" w:rsidRDefault="00D04E27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</w:t>
            </w:r>
          </w:p>
        </w:tc>
        <w:tc>
          <w:tcPr>
            <w:tcW w:w="1700" w:type="dxa"/>
          </w:tcPr>
          <w:p w:rsidR="00D04E27" w:rsidRDefault="00D04E27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</w:t>
            </w:r>
          </w:p>
        </w:tc>
        <w:tc>
          <w:tcPr>
            <w:tcW w:w="1788" w:type="dxa"/>
          </w:tcPr>
          <w:p w:rsidR="00D04E27" w:rsidRDefault="00D04E27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762" w:type="dxa"/>
          </w:tcPr>
          <w:p w:rsidR="00D04E27" w:rsidRDefault="00806232" w:rsidP="004650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3125</w:t>
            </w:r>
          </w:p>
        </w:tc>
        <w:tc>
          <w:tcPr>
            <w:tcW w:w="1861" w:type="dxa"/>
          </w:tcPr>
          <w:p w:rsidR="00D04E27" w:rsidRPr="00806232" w:rsidRDefault="00D04E27" w:rsidP="004650CC">
            <w:pPr>
              <w:jc w:val="both"/>
              <w:rPr>
                <w:b/>
                <w:sz w:val="28"/>
                <w:szCs w:val="28"/>
              </w:rPr>
            </w:pPr>
            <w:r w:rsidRPr="00806232">
              <w:rPr>
                <w:b/>
                <w:color w:val="FF0000"/>
                <w:sz w:val="28"/>
                <w:szCs w:val="28"/>
              </w:rPr>
              <w:t>30082</w:t>
            </w:r>
          </w:p>
        </w:tc>
      </w:tr>
    </w:tbl>
    <w:p w:rsidR="00D04E27" w:rsidRDefault="00D04E27" w:rsidP="004650CC">
      <w:pPr>
        <w:ind w:firstLine="567"/>
        <w:jc w:val="both"/>
        <w:rPr>
          <w:sz w:val="28"/>
          <w:szCs w:val="28"/>
        </w:rPr>
      </w:pPr>
    </w:p>
    <w:p w:rsidR="002956D2" w:rsidRDefault="002956D2" w:rsidP="004650CC">
      <w:pPr>
        <w:ind w:firstLine="567"/>
        <w:jc w:val="both"/>
        <w:rPr>
          <w:b/>
          <w:sz w:val="28"/>
          <w:szCs w:val="28"/>
        </w:rPr>
      </w:pPr>
      <w:r w:rsidRPr="002956D2">
        <w:rPr>
          <w:b/>
          <w:sz w:val="28"/>
          <w:szCs w:val="28"/>
        </w:rPr>
        <w:t>Прибыло</w:t>
      </w:r>
      <w:r>
        <w:rPr>
          <w:b/>
          <w:sz w:val="28"/>
          <w:szCs w:val="28"/>
        </w:rPr>
        <w:t>: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из-за пределов РТ – 115 обучающихся;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других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РТ – 331 обучающихся;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 республиканских учреждений – 12 обучающихся;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частной школы – 6 </w:t>
      </w:r>
      <w:r w:rsidRPr="002956D2">
        <w:rPr>
          <w:sz w:val="28"/>
          <w:szCs w:val="28"/>
        </w:rPr>
        <w:t>обучающихся;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семейной формы образования – 5 </w:t>
      </w:r>
      <w:r w:rsidRPr="002956D2">
        <w:rPr>
          <w:sz w:val="28"/>
          <w:szCs w:val="28"/>
        </w:rPr>
        <w:t>обучающихся;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миграция внутри общеобразовательных учреждений города – 235 обучающихся.</w:t>
      </w:r>
    </w:p>
    <w:p w:rsidR="002956D2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разрезе школ в следующем виде: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954"/>
        <w:gridCol w:w="1237"/>
        <w:gridCol w:w="686"/>
        <w:gridCol w:w="636"/>
        <w:gridCol w:w="548"/>
        <w:gridCol w:w="636"/>
        <w:gridCol w:w="498"/>
        <w:gridCol w:w="539"/>
        <w:gridCol w:w="498"/>
        <w:gridCol w:w="557"/>
        <w:gridCol w:w="591"/>
      </w:tblGrid>
      <w:tr w:rsidR="002956D2" w:rsidRPr="002956D2" w:rsidTr="002956D2">
        <w:trPr>
          <w:trHeight w:val="21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Прибыло всего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Из-за пределов РТ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из г. Кызыл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ресучреждений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Из других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кожуунов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Прибыли в 10 класс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Частная школа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Прибыли из семейной формы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Другие причины (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внутришк</w:t>
            </w:r>
            <w:proofErr w:type="spellEnd"/>
            <w:r w:rsidRPr="002956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2956D2" w:rsidRPr="002956D2" w:rsidTr="002956D2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40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гимназия №5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гимназия №9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МАОУ лицей №15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лицей №16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64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КЦО "</w:t>
            </w:r>
            <w:proofErr w:type="spellStart"/>
            <w:r w:rsidRPr="002956D2">
              <w:rPr>
                <w:color w:val="000000"/>
              </w:rPr>
              <w:t>Аныяк</w:t>
            </w:r>
            <w:proofErr w:type="spellEnd"/>
            <w:r w:rsidRPr="002956D2">
              <w:rPr>
                <w:color w:val="000000"/>
              </w:rPr>
              <w:t>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2956D2" w:rsidRPr="002956D2" w:rsidTr="002956D2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Итого без ВШ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707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2956D2" w:rsidRDefault="002956D2" w:rsidP="004650CC">
      <w:pPr>
        <w:ind w:firstLine="567"/>
        <w:jc w:val="both"/>
        <w:rPr>
          <w:sz w:val="28"/>
          <w:szCs w:val="28"/>
        </w:rPr>
      </w:pPr>
    </w:p>
    <w:p w:rsidR="002956D2" w:rsidRDefault="002956D2" w:rsidP="004650CC">
      <w:pPr>
        <w:ind w:firstLine="567"/>
        <w:jc w:val="both"/>
        <w:rPr>
          <w:b/>
          <w:sz w:val="28"/>
          <w:szCs w:val="28"/>
        </w:rPr>
      </w:pPr>
      <w:r w:rsidRPr="002956D2">
        <w:rPr>
          <w:b/>
          <w:sz w:val="28"/>
          <w:szCs w:val="28"/>
        </w:rPr>
        <w:t>Выбыли:</w:t>
      </w:r>
    </w:p>
    <w:p w:rsidR="002956D2" w:rsidRDefault="000A1373" w:rsidP="0029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пределы</w:t>
      </w:r>
      <w:r w:rsidR="002956D2">
        <w:rPr>
          <w:sz w:val="28"/>
          <w:szCs w:val="28"/>
        </w:rPr>
        <w:t xml:space="preserve"> РТ – </w:t>
      </w:r>
      <w:r>
        <w:rPr>
          <w:sz w:val="28"/>
          <w:szCs w:val="28"/>
        </w:rPr>
        <w:t>485</w:t>
      </w:r>
      <w:r w:rsidR="002956D2">
        <w:rPr>
          <w:sz w:val="28"/>
          <w:szCs w:val="28"/>
        </w:rPr>
        <w:t xml:space="preserve"> обучающихся;</w:t>
      </w:r>
    </w:p>
    <w:p w:rsidR="002956D2" w:rsidRDefault="002956D2" w:rsidP="0029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1373">
        <w:rPr>
          <w:sz w:val="28"/>
          <w:szCs w:val="28"/>
        </w:rPr>
        <w:t xml:space="preserve"> в другие </w:t>
      </w:r>
      <w:proofErr w:type="spellStart"/>
      <w:r w:rsidR="000A1373">
        <w:rPr>
          <w:sz w:val="28"/>
          <w:szCs w:val="28"/>
        </w:rPr>
        <w:t>кожууны</w:t>
      </w:r>
      <w:proofErr w:type="spellEnd"/>
      <w:r>
        <w:rPr>
          <w:sz w:val="28"/>
          <w:szCs w:val="28"/>
        </w:rPr>
        <w:t xml:space="preserve"> РТ –</w:t>
      </w:r>
      <w:r w:rsidR="000A1373">
        <w:rPr>
          <w:sz w:val="28"/>
          <w:szCs w:val="28"/>
        </w:rPr>
        <w:t xml:space="preserve"> 175</w:t>
      </w:r>
      <w:r>
        <w:rPr>
          <w:sz w:val="28"/>
          <w:szCs w:val="28"/>
        </w:rPr>
        <w:t xml:space="preserve"> обучающихся;</w:t>
      </w:r>
    </w:p>
    <w:p w:rsidR="002956D2" w:rsidRDefault="000A1373" w:rsidP="000A13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956D2">
        <w:rPr>
          <w:sz w:val="28"/>
          <w:szCs w:val="28"/>
        </w:rPr>
        <w:t xml:space="preserve"> респ</w:t>
      </w:r>
      <w:r>
        <w:rPr>
          <w:sz w:val="28"/>
          <w:szCs w:val="28"/>
        </w:rPr>
        <w:t>убликанские учреждения</w:t>
      </w:r>
      <w:r w:rsidR="002956D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128 </w:t>
      </w:r>
      <w:r w:rsidR="002956D2">
        <w:rPr>
          <w:sz w:val="28"/>
          <w:szCs w:val="28"/>
        </w:rPr>
        <w:t>обучающихся;</w:t>
      </w:r>
    </w:p>
    <w:p w:rsidR="002956D2" w:rsidRDefault="002956D2" w:rsidP="0029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миграция внутри общеобразовательных учреждений города – 235 обучающихся.</w:t>
      </w:r>
    </w:p>
    <w:p w:rsidR="002956D2" w:rsidRDefault="002956D2" w:rsidP="0029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разрезе школ в следующем виде: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1982"/>
        <w:gridCol w:w="1126"/>
        <w:gridCol w:w="639"/>
        <w:gridCol w:w="639"/>
        <w:gridCol w:w="639"/>
        <w:gridCol w:w="669"/>
        <w:gridCol w:w="589"/>
        <w:gridCol w:w="636"/>
        <w:gridCol w:w="498"/>
        <w:gridCol w:w="664"/>
        <w:gridCol w:w="679"/>
      </w:tblGrid>
      <w:tr w:rsidR="002956D2" w:rsidRPr="002956D2" w:rsidTr="002956D2">
        <w:trPr>
          <w:trHeight w:val="21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Выбыло  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За пределы 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г. Кызыл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ресучреждения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В другие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кожууны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Трудоустройство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56D2">
              <w:rPr>
                <w:color w:val="000000"/>
                <w:sz w:val="24"/>
                <w:szCs w:val="24"/>
              </w:rPr>
              <w:t>Часния</w:t>
            </w:r>
            <w:proofErr w:type="spellEnd"/>
            <w:r w:rsidRPr="002956D2">
              <w:rPr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На семейную форму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Другие причины (</w:t>
            </w:r>
            <w:proofErr w:type="spellStart"/>
            <w:r w:rsidRPr="002956D2">
              <w:rPr>
                <w:color w:val="000000"/>
                <w:sz w:val="24"/>
                <w:szCs w:val="24"/>
              </w:rPr>
              <w:t>внутришк</w:t>
            </w:r>
            <w:proofErr w:type="spellEnd"/>
            <w:r w:rsidRPr="002956D2">
              <w:rPr>
                <w:color w:val="000000"/>
                <w:sz w:val="24"/>
                <w:szCs w:val="24"/>
              </w:rPr>
              <w:t>)</w:t>
            </w:r>
          </w:p>
        </w:tc>
      </w:tr>
      <w:tr w:rsidR="002956D2" w:rsidRPr="002956D2" w:rsidTr="002956D2">
        <w:trPr>
          <w:trHeight w:val="2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2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lastRenderedPageBreak/>
              <w:t>МБОУ СОШ №2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2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гимназия №5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2956D2" w:rsidRPr="002956D2" w:rsidTr="002956D2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гимназия №9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МАОУ лицей №15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лицей №16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МБОУ СОШ №18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56D2" w:rsidRPr="002956D2" w:rsidTr="002956D2">
        <w:trPr>
          <w:trHeight w:val="6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</w:rPr>
            </w:pPr>
            <w:r w:rsidRPr="002956D2">
              <w:rPr>
                <w:color w:val="000000"/>
              </w:rPr>
              <w:t>КЦО "</w:t>
            </w:r>
            <w:proofErr w:type="spellStart"/>
            <w:r w:rsidRPr="002956D2">
              <w:rPr>
                <w:color w:val="000000"/>
              </w:rPr>
              <w:t>Аныяк</w:t>
            </w:r>
            <w:proofErr w:type="spellEnd"/>
            <w:r w:rsidRPr="002956D2">
              <w:rPr>
                <w:color w:val="000000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56D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color w:val="000000"/>
                <w:sz w:val="24"/>
                <w:szCs w:val="24"/>
              </w:rPr>
            </w:pPr>
            <w:r w:rsidRPr="002956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2956D2" w:rsidRPr="002956D2" w:rsidTr="002956D2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Итого без ВШ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1781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489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741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56D2" w:rsidRPr="002956D2" w:rsidRDefault="002956D2" w:rsidP="002956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6D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</w:tbl>
    <w:p w:rsidR="002956D2" w:rsidRPr="002956D2" w:rsidRDefault="002956D2" w:rsidP="004650CC">
      <w:pPr>
        <w:ind w:firstLine="567"/>
        <w:jc w:val="both"/>
        <w:rPr>
          <w:b/>
          <w:sz w:val="28"/>
          <w:szCs w:val="28"/>
        </w:rPr>
      </w:pPr>
    </w:p>
    <w:p w:rsidR="000A1373" w:rsidRDefault="002956D2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1373">
        <w:rPr>
          <w:sz w:val="28"/>
          <w:szCs w:val="28"/>
        </w:rPr>
        <w:t>Департаментом по образованию по итогам формирования отчетов движения обучающихся проведен сравнительный анализ миграции за 3 года.</w:t>
      </w:r>
    </w:p>
    <w:p w:rsidR="000265C2" w:rsidRDefault="000A1373" w:rsidP="00465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</w:t>
      </w:r>
      <w:r w:rsidRPr="000A1373">
        <w:rPr>
          <w:b/>
          <w:sz w:val="28"/>
          <w:szCs w:val="28"/>
        </w:rPr>
        <w:t>прибывающих</w:t>
      </w:r>
      <w:r>
        <w:rPr>
          <w:sz w:val="28"/>
          <w:szCs w:val="28"/>
        </w:rPr>
        <w:t xml:space="preserve"> обучающихся</w:t>
      </w:r>
      <w:r w:rsidR="007510AD">
        <w:rPr>
          <w:sz w:val="28"/>
          <w:szCs w:val="28"/>
        </w:rPr>
        <w:t xml:space="preserve"> как внутри республики, так и </w:t>
      </w:r>
      <w:r>
        <w:rPr>
          <w:sz w:val="28"/>
          <w:szCs w:val="28"/>
        </w:rPr>
        <w:t>из-за его пределов</w:t>
      </w:r>
      <w:r w:rsidR="007601C7">
        <w:rPr>
          <w:sz w:val="28"/>
          <w:szCs w:val="28"/>
        </w:rPr>
        <w:t xml:space="preserve"> з</w:t>
      </w:r>
      <w:r w:rsidR="007510AD">
        <w:rPr>
          <w:sz w:val="28"/>
          <w:szCs w:val="28"/>
        </w:rPr>
        <w:t xml:space="preserve">а последние 3 года </w:t>
      </w:r>
      <w:r w:rsidR="007601C7">
        <w:rPr>
          <w:sz w:val="28"/>
          <w:szCs w:val="28"/>
        </w:rPr>
        <w:t>составила</w:t>
      </w:r>
      <w:r w:rsidR="000265C2">
        <w:rPr>
          <w:sz w:val="28"/>
          <w:szCs w:val="28"/>
        </w:rPr>
        <w:t>:</w:t>
      </w:r>
    </w:p>
    <w:p w:rsidR="000265C2" w:rsidRDefault="000265C2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01C7">
        <w:rPr>
          <w:sz w:val="28"/>
          <w:szCs w:val="28"/>
        </w:rPr>
        <w:t>в 2021-2022 учебном</w:t>
      </w:r>
      <w:r>
        <w:rPr>
          <w:sz w:val="28"/>
          <w:szCs w:val="28"/>
        </w:rPr>
        <w:t xml:space="preserve"> год</w:t>
      </w:r>
      <w:r w:rsidR="007601C7">
        <w:rPr>
          <w:sz w:val="28"/>
          <w:szCs w:val="28"/>
        </w:rPr>
        <w:t>у</w:t>
      </w:r>
      <w:r>
        <w:rPr>
          <w:sz w:val="28"/>
          <w:szCs w:val="28"/>
        </w:rPr>
        <w:t xml:space="preserve"> прибыло из</w:t>
      </w:r>
      <w:r w:rsidR="007601C7">
        <w:rPr>
          <w:sz w:val="28"/>
          <w:szCs w:val="28"/>
        </w:rPr>
        <w:t xml:space="preserve"> - </w:t>
      </w:r>
      <w:proofErr w:type="gramStart"/>
      <w:r w:rsidR="007601C7">
        <w:rPr>
          <w:sz w:val="28"/>
          <w:szCs w:val="28"/>
        </w:rPr>
        <w:t>за пределов</w:t>
      </w:r>
      <w:proofErr w:type="gramEnd"/>
      <w:r w:rsidR="0076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104 обучающихся, из других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– 797 обучающихся;</w:t>
      </w:r>
    </w:p>
    <w:p w:rsidR="000265C2" w:rsidRDefault="000265C2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01C7">
        <w:rPr>
          <w:sz w:val="28"/>
          <w:szCs w:val="28"/>
        </w:rPr>
        <w:t>в 2022-2023 учебном</w:t>
      </w:r>
      <w:r>
        <w:rPr>
          <w:sz w:val="28"/>
          <w:szCs w:val="28"/>
        </w:rPr>
        <w:t xml:space="preserve"> год</w:t>
      </w:r>
      <w:r w:rsidR="007601C7">
        <w:rPr>
          <w:sz w:val="28"/>
          <w:szCs w:val="28"/>
        </w:rPr>
        <w:t>у</w:t>
      </w:r>
      <w:r>
        <w:rPr>
          <w:sz w:val="28"/>
          <w:szCs w:val="28"/>
        </w:rPr>
        <w:t xml:space="preserve"> прибыло из</w:t>
      </w:r>
      <w:r w:rsidR="007601C7">
        <w:rPr>
          <w:sz w:val="28"/>
          <w:szCs w:val="28"/>
        </w:rPr>
        <w:t xml:space="preserve"> - </w:t>
      </w:r>
      <w:proofErr w:type="gramStart"/>
      <w:r w:rsidR="007601C7">
        <w:rPr>
          <w:sz w:val="28"/>
          <w:szCs w:val="28"/>
        </w:rPr>
        <w:t>за</w:t>
      </w:r>
      <w:r>
        <w:rPr>
          <w:sz w:val="28"/>
          <w:szCs w:val="28"/>
        </w:rPr>
        <w:t xml:space="preserve"> пределов</w:t>
      </w:r>
      <w:proofErr w:type="gramEnd"/>
      <w:r>
        <w:rPr>
          <w:sz w:val="28"/>
          <w:szCs w:val="28"/>
        </w:rPr>
        <w:t xml:space="preserve"> 175 обучающихся, из других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– 449 </w:t>
      </w:r>
      <w:r w:rsidR="007601C7">
        <w:rPr>
          <w:sz w:val="28"/>
          <w:szCs w:val="28"/>
        </w:rPr>
        <w:t>обучающихся;</w:t>
      </w:r>
    </w:p>
    <w:p w:rsidR="007601C7" w:rsidRDefault="007601C7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- 2023-2024 учебный год</w:t>
      </w:r>
      <w:r w:rsidRPr="007601C7">
        <w:t xml:space="preserve"> </w:t>
      </w:r>
      <w:r>
        <w:rPr>
          <w:sz w:val="28"/>
          <w:szCs w:val="28"/>
        </w:rPr>
        <w:t xml:space="preserve">прибыло из - </w:t>
      </w:r>
      <w:proofErr w:type="gramStart"/>
      <w:r>
        <w:rPr>
          <w:sz w:val="28"/>
          <w:szCs w:val="28"/>
        </w:rPr>
        <w:t>за пределов</w:t>
      </w:r>
      <w:proofErr w:type="gramEnd"/>
      <w:r>
        <w:rPr>
          <w:sz w:val="28"/>
          <w:szCs w:val="28"/>
        </w:rPr>
        <w:t xml:space="preserve"> 11</w:t>
      </w:r>
      <w:r w:rsidRPr="007601C7">
        <w:rPr>
          <w:sz w:val="28"/>
          <w:szCs w:val="28"/>
        </w:rPr>
        <w:t>5 обуча</w:t>
      </w:r>
      <w:r>
        <w:rPr>
          <w:sz w:val="28"/>
          <w:szCs w:val="28"/>
        </w:rPr>
        <w:t xml:space="preserve">ющихся, из других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– 331 обучающихся.</w:t>
      </w:r>
    </w:p>
    <w:p w:rsidR="007601C7" w:rsidRDefault="007601C7" w:rsidP="00AA46B6">
      <w:pPr>
        <w:ind w:firstLine="567"/>
        <w:jc w:val="both"/>
        <w:rPr>
          <w:sz w:val="28"/>
          <w:szCs w:val="28"/>
        </w:rPr>
      </w:pPr>
    </w:p>
    <w:p w:rsidR="00254EDD" w:rsidRPr="00254EDD" w:rsidRDefault="007601C7" w:rsidP="00A637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Прибывшие обучающиеся за 3 года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  <w:gridCol w:w="1843"/>
        <w:gridCol w:w="1559"/>
        <w:gridCol w:w="1336"/>
      </w:tblGrid>
      <w:tr w:rsidR="000A1373" w:rsidRPr="00C4100F" w:rsidTr="00C4100F">
        <w:tc>
          <w:tcPr>
            <w:tcW w:w="675" w:type="dxa"/>
            <w:vMerge w:val="restart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  <w:gridSpan w:val="2"/>
          </w:tcPr>
          <w:p w:rsidR="000A1373" w:rsidRPr="00254EDD" w:rsidRDefault="000A1373" w:rsidP="000A1373">
            <w:pPr>
              <w:jc w:val="center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 xml:space="preserve">2021-2022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686" w:type="dxa"/>
            <w:gridSpan w:val="2"/>
          </w:tcPr>
          <w:p w:rsidR="000A1373" w:rsidRPr="00254EDD" w:rsidRDefault="000A1373" w:rsidP="000A1373">
            <w:pPr>
              <w:jc w:val="center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 xml:space="preserve">2022-2023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895" w:type="dxa"/>
            <w:gridSpan w:val="2"/>
          </w:tcPr>
          <w:p w:rsidR="000A1373" w:rsidRPr="00254EDD" w:rsidRDefault="000A1373" w:rsidP="000A13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  <w:r w:rsidRPr="00254E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4EDD"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</w:tr>
      <w:tr w:rsidR="000A1373" w:rsidRPr="00C4100F" w:rsidTr="00C4100F">
        <w:tc>
          <w:tcPr>
            <w:tcW w:w="675" w:type="dxa"/>
            <w:vMerge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РТ</w:t>
            </w:r>
          </w:p>
        </w:tc>
        <w:tc>
          <w:tcPr>
            <w:tcW w:w="1843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РТ</w:t>
            </w:r>
          </w:p>
        </w:tc>
        <w:tc>
          <w:tcPr>
            <w:tcW w:w="1559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336" w:type="dxa"/>
          </w:tcPr>
          <w:p w:rsidR="000A1373" w:rsidRPr="00254EDD" w:rsidRDefault="000A1373" w:rsidP="000A1373">
            <w:pPr>
              <w:jc w:val="both"/>
              <w:rPr>
                <w:b/>
                <w:sz w:val="28"/>
                <w:szCs w:val="28"/>
              </w:rPr>
            </w:pPr>
            <w:r w:rsidRPr="00254EDD">
              <w:rPr>
                <w:b/>
                <w:sz w:val="28"/>
                <w:szCs w:val="28"/>
              </w:rPr>
              <w:t>РТ</w:t>
            </w:r>
          </w:p>
        </w:tc>
      </w:tr>
      <w:tr w:rsidR="000A1373" w:rsidRPr="00C4100F" w:rsidTr="00C4100F">
        <w:tc>
          <w:tcPr>
            <w:tcW w:w="675" w:type="dxa"/>
          </w:tcPr>
          <w:p w:rsidR="000A1373" w:rsidRPr="00C4100F" w:rsidRDefault="000A1373" w:rsidP="000A1373">
            <w:pPr>
              <w:jc w:val="both"/>
              <w:rPr>
                <w:sz w:val="28"/>
                <w:szCs w:val="28"/>
              </w:rPr>
            </w:pPr>
            <w:r w:rsidRPr="00C41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A1373" w:rsidRPr="00C4100F" w:rsidRDefault="000A1373" w:rsidP="000A1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01C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0A1373" w:rsidRPr="00C4100F" w:rsidRDefault="007601C7" w:rsidP="000A1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</w:t>
            </w:r>
          </w:p>
        </w:tc>
        <w:tc>
          <w:tcPr>
            <w:tcW w:w="1843" w:type="dxa"/>
          </w:tcPr>
          <w:p w:rsidR="000A1373" w:rsidRPr="00C4100F" w:rsidRDefault="000A1373" w:rsidP="000A1373">
            <w:pPr>
              <w:jc w:val="both"/>
              <w:rPr>
                <w:sz w:val="28"/>
                <w:szCs w:val="28"/>
              </w:rPr>
            </w:pPr>
            <w:r w:rsidRPr="00C4100F">
              <w:rPr>
                <w:sz w:val="28"/>
                <w:szCs w:val="28"/>
              </w:rPr>
              <w:t>175</w:t>
            </w:r>
          </w:p>
        </w:tc>
        <w:tc>
          <w:tcPr>
            <w:tcW w:w="1843" w:type="dxa"/>
          </w:tcPr>
          <w:p w:rsidR="000A1373" w:rsidRPr="00C4100F" w:rsidRDefault="007601C7" w:rsidP="000A1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1559" w:type="dxa"/>
          </w:tcPr>
          <w:p w:rsidR="000A1373" w:rsidRPr="00C4100F" w:rsidRDefault="000A1373" w:rsidP="000A1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336" w:type="dxa"/>
          </w:tcPr>
          <w:p w:rsidR="000A1373" w:rsidRPr="00C4100F" w:rsidRDefault="000A1373" w:rsidP="000A1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</w:tr>
    </w:tbl>
    <w:p w:rsidR="00EC15E6" w:rsidRDefault="007601C7" w:rsidP="00A63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Как видно из таблицы численность обучающихся, прибывающих из других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за летний (каникулярный) период существенно снижается, а прибывающих обучающихся из – </w:t>
      </w:r>
      <w:proofErr w:type="gramStart"/>
      <w:r>
        <w:rPr>
          <w:sz w:val="28"/>
          <w:szCs w:val="28"/>
        </w:rPr>
        <w:t>за пределов</w:t>
      </w:r>
      <w:proofErr w:type="gramEnd"/>
      <w:r>
        <w:rPr>
          <w:sz w:val="28"/>
          <w:szCs w:val="28"/>
        </w:rPr>
        <w:t xml:space="preserve"> республики в среднем остается на уровне прошлых лет, незначительное увеличение за АППУГ.</w:t>
      </w:r>
    </w:p>
    <w:p w:rsidR="007601C7" w:rsidRPr="007601C7" w:rsidRDefault="007601C7" w:rsidP="007601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01C7">
        <w:rPr>
          <w:rFonts w:eastAsiaTheme="minorHAnsi"/>
          <w:sz w:val="28"/>
          <w:szCs w:val="28"/>
          <w:lang w:eastAsia="en-US"/>
        </w:rPr>
        <w:t xml:space="preserve">Если произвести анализ в разрезе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кожуунов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 xml:space="preserve"> именно по прибывающим обучающимся, то наибольшее число детей</w:t>
      </w:r>
      <w:r>
        <w:rPr>
          <w:rFonts w:eastAsiaTheme="minorHAnsi"/>
          <w:sz w:val="28"/>
          <w:szCs w:val="28"/>
          <w:lang w:eastAsia="en-US"/>
        </w:rPr>
        <w:t xml:space="preserve"> мигрируют</w:t>
      </w:r>
      <w:r w:rsidRPr="007601C7">
        <w:rPr>
          <w:rFonts w:eastAsiaTheme="minorHAnsi"/>
          <w:sz w:val="28"/>
          <w:szCs w:val="28"/>
          <w:lang w:eastAsia="en-US"/>
        </w:rPr>
        <w:t xml:space="preserve"> из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Кызылского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Дзун-Хемчикского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Улуг-Хемского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Тандинского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601C7">
        <w:rPr>
          <w:rFonts w:eastAsiaTheme="minorHAnsi"/>
          <w:sz w:val="28"/>
          <w:szCs w:val="28"/>
          <w:lang w:eastAsia="en-US"/>
        </w:rPr>
        <w:t>кожуунов</w:t>
      </w:r>
      <w:proofErr w:type="spellEnd"/>
      <w:r w:rsidRPr="007601C7">
        <w:rPr>
          <w:rFonts w:eastAsiaTheme="minorHAnsi"/>
          <w:sz w:val="28"/>
          <w:szCs w:val="28"/>
          <w:lang w:eastAsia="en-US"/>
        </w:rPr>
        <w:t>, г. Ак-Довурак:</w:t>
      </w:r>
    </w:p>
    <w:p w:rsidR="007601C7" w:rsidRPr="007601C7" w:rsidRDefault="007601C7" w:rsidP="007601C7">
      <w:pPr>
        <w:ind w:left="-567" w:firstLine="425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36"/>
        <w:gridCol w:w="1526"/>
        <w:gridCol w:w="1418"/>
        <w:gridCol w:w="1417"/>
        <w:gridCol w:w="2093"/>
      </w:tblGrid>
      <w:tr w:rsidR="007601C7" w:rsidRPr="007601C7" w:rsidTr="007601C7">
        <w:trPr>
          <w:trHeight w:val="125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lastRenderedPageBreak/>
              <w:t>Муниципальные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  <w:r w:rsidRPr="007601C7">
              <w:rPr>
                <w:color w:val="000000"/>
                <w:szCs w:val="24"/>
              </w:rPr>
              <w:t>2021-2022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szCs w:val="24"/>
              </w:rPr>
            </w:pPr>
            <w:r w:rsidRPr="007601C7">
              <w:rPr>
                <w:color w:val="000000"/>
                <w:szCs w:val="24"/>
              </w:rPr>
              <w:t>2022-2023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  <w:r w:rsidRPr="007601C7">
              <w:rPr>
                <w:color w:val="000000"/>
                <w:szCs w:val="24"/>
              </w:rPr>
              <w:t xml:space="preserve">2023-2024 учебный год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</w:p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</w:p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</w:p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</w:p>
          <w:p w:rsidR="007601C7" w:rsidRPr="007601C7" w:rsidRDefault="007601C7" w:rsidP="007601C7">
            <w:pPr>
              <w:jc w:val="center"/>
              <w:rPr>
                <w:color w:val="000000"/>
                <w:szCs w:val="24"/>
              </w:rPr>
            </w:pPr>
            <w:r w:rsidRPr="007601C7">
              <w:rPr>
                <w:color w:val="000000"/>
                <w:szCs w:val="24"/>
              </w:rPr>
              <w:t>ИТОГО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г. Ак-Довурак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96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Барун-Хемчикский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87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Дзун</w:t>
            </w:r>
            <w:proofErr w:type="spellEnd"/>
            <w:r w:rsidRPr="007601C7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7601C7">
              <w:rPr>
                <w:color w:val="000000"/>
                <w:sz w:val="24"/>
                <w:szCs w:val="24"/>
              </w:rPr>
              <w:t>Хемчикский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152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Бай-</w:t>
            </w:r>
            <w:proofErr w:type="spellStart"/>
            <w:r w:rsidRPr="007601C7">
              <w:rPr>
                <w:color w:val="000000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sz w:val="24"/>
                <w:szCs w:val="24"/>
                <w:shd w:val="clear" w:color="auto" w:fill="FFFFFF" w:themeFill="background1"/>
              </w:rPr>
              <w:t>Кызылски</w:t>
            </w:r>
            <w:r w:rsidRPr="007601C7">
              <w:rPr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218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Каа-Хемский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 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60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Овюрский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79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Пий-</w:t>
            </w:r>
            <w:proofErr w:type="spellStart"/>
            <w:r w:rsidRPr="007601C7">
              <w:rPr>
                <w:color w:val="000000"/>
                <w:sz w:val="24"/>
                <w:szCs w:val="24"/>
              </w:rPr>
              <w:t>Хемский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 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54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Тандинский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 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Тоджинский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Тес-</w:t>
            </w:r>
            <w:proofErr w:type="spellStart"/>
            <w:r w:rsidRPr="007601C7">
              <w:rPr>
                <w:color w:val="000000"/>
                <w:sz w:val="24"/>
                <w:szCs w:val="24"/>
              </w:rPr>
              <w:t>Хемский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98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Тере-Хольский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 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165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Чеди-Хольский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Чаа-Хольский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68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1C7">
              <w:rPr>
                <w:color w:val="000000"/>
                <w:sz w:val="24"/>
                <w:szCs w:val="24"/>
              </w:rPr>
              <w:t>Эрзинский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601C7" w:rsidRPr="007601C7" w:rsidTr="007601C7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color w:val="000000"/>
                <w:sz w:val="24"/>
                <w:szCs w:val="24"/>
              </w:rPr>
            </w:pPr>
            <w:r w:rsidRPr="007601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1C7" w:rsidRPr="007601C7" w:rsidRDefault="007601C7" w:rsidP="007601C7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7601C7">
              <w:rPr>
                <w:b/>
                <w:bCs/>
                <w:color w:val="FF0000"/>
                <w:szCs w:val="24"/>
              </w:rPr>
              <w:t>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7601C7">
              <w:rPr>
                <w:b/>
                <w:bCs/>
                <w:color w:val="FF0000"/>
                <w:szCs w:val="24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1C7" w:rsidRPr="007601C7" w:rsidRDefault="007601C7" w:rsidP="007601C7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7601C7">
              <w:rPr>
                <w:b/>
                <w:bCs/>
                <w:color w:val="FF0000"/>
                <w:szCs w:val="24"/>
              </w:rPr>
              <w:t>329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1C7" w:rsidRPr="007601C7" w:rsidRDefault="007601C7" w:rsidP="007601C7">
            <w:pPr>
              <w:jc w:val="center"/>
              <w:rPr>
                <w:b/>
                <w:bCs/>
                <w:color w:val="FF0000"/>
                <w:szCs w:val="24"/>
              </w:rPr>
            </w:pPr>
          </w:p>
        </w:tc>
      </w:tr>
    </w:tbl>
    <w:p w:rsidR="004D42D3" w:rsidRPr="004D42D3" w:rsidRDefault="004D42D3" w:rsidP="004D42D3">
      <w:pPr>
        <w:ind w:left="142" w:firstLine="709"/>
        <w:jc w:val="both"/>
        <w:rPr>
          <w:sz w:val="28"/>
          <w:szCs w:val="28"/>
        </w:rPr>
      </w:pPr>
      <w:r w:rsidRPr="004D42D3">
        <w:rPr>
          <w:sz w:val="28"/>
          <w:szCs w:val="28"/>
        </w:rPr>
        <w:t xml:space="preserve">В основной массе причинами миграции населения внутри региона со слов родителей (законных представителей) несовершеннолетних являются: </w:t>
      </w:r>
    </w:p>
    <w:p w:rsidR="004D42D3" w:rsidRPr="004D42D3" w:rsidRDefault="004D42D3" w:rsidP="004D42D3">
      <w:pPr>
        <w:ind w:left="142" w:firstLine="709"/>
        <w:jc w:val="both"/>
        <w:rPr>
          <w:sz w:val="28"/>
          <w:szCs w:val="28"/>
        </w:rPr>
      </w:pPr>
      <w:r w:rsidRPr="004D42D3">
        <w:rPr>
          <w:sz w:val="28"/>
          <w:szCs w:val="28"/>
        </w:rPr>
        <w:t>- отсутствие рабочих мест у 48% людей, приехавших в столицу республики на заработки и устраивающих детей в школы%;</w:t>
      </w:r>
    </w:p>
    <w:p w:rsidR="004D42D3" w:rsidRPr="004D42D3" w:rsidRDefault="004D42D3" w:rsidP="004D42D3">
      <w:pPr>
        <w:ind w:left="142" w:firstLine="709"/>
        <w:jc w:val="both"/>
        <w:rPr>
          <w:sz w:val="28"/>
          <w:szCs w:val="28"/>
        </w:rPr>
      </w:pPr>
      <w:r w:rsidRPr="004D42D3">
        <w:rPr>
          <w:sz w:val="28"/>
          <w:szCs w:val="28"/>
        </w:rPr>
        <w:t>- покупка жилья в столице республики – 38%;</w:t>
      </w:r>
    </w:p>
    <w:p w:rsidR="004D42D3" w:rsidRPr="004D42D3" w:rsidRDefault="004D42D3" w:rsidP="004D42D3">
      <w:pPr>
        <w:ind w:left="142" w:firstLine="709"/>
        <w:jc w:val="both"/>
        <w:rPr>
          <w:sz w:val="28"/>
          <w:szCs w:val="28"/>
        </w:rPr>
      </w:pPr>
      <w:r w:rsidRPr="004D42D3">
        <w:rPr>
          <w:sz w:val="28"/>
          <w:szCs w:val="28"/>
        </w:rPr>
        <w:t>- за качественным образованием для своих детей – 12%;</w:t>
      </w:r>
    </w:p>
    <w:p w:rsidR="007601C7" w:rsidRDefault="004D42D3" w:rsidP="004D42D3">
      <w:pPr>
        <w:ind w:left="142" w:firstLine="709"/>
        <w:jc w:val="both"/>
        <w:rPr>
          <w:sz w:val="28"/>
          <w:szCs w:val="28"/>
        </w:rPr>
      </w:pPr>
      <w:r w:rsidRPr="004D42D3">
        <w:rPr>
          <w:sz w:val="28"/>
          <w:szCs w:val="28"/>
        </w:rPr>
        <w:t>- по другим жизненным обстоятельствам – 2%.</w:t>
      </w:r>
    </w:p>
    <w:p w:rsidR="004D42D3" w:rsidRDefault="004D42D3" w:rsidP="004D42D3">
      <w:pPr>
        <w:ind w:left="142" w:firstLine="709"/>
        <w:jc w:val="both"/>
        <w:rPr>
          <w:sz w:val="28"/>
          <w:szCs w:val="28"/>
        </w:rPr>
      </w:pPr>
    </w:p>
    <w:p w:rsidR="007601C7" w:rsidRPr="007601C7" w:rsidRDefault="007601C7" w:rsidP="00A637B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01C7">
        <w:rPr>
          <w:b/>
          <w:i/>
          <w:sz w:val="28"/>
          <w:szCs w:val="28"/>
        </w:rPr>
        <w:t>Набор в 1ые классы</w:t>
      </w:r>
      <w:r w:rsidR="00EC15E6" w:rsidRPr="007601C7">
        <w:rPr>
          <w:b/>
          <w:i/>
          <w:sz w:val="28"/>
          <w:szCs w:val="28"/>
        </w:rPr>
        <w:t xml:space="preserve"> </w:t>
      </w:r>
    </w:p>
    <w:p w:rsidR="006C5F1A" w:rsidRDefault="007601C7" w:rsidP="00A63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Число первоклассников в 2023-2024 учебном году составило 3199</w:t>
      </w:r>
      <w:r w:rsidR="000265C2">
        <w:rPr>
          <w:sz w:val="28"/>
          <w:szCs w:val="28"/>
        </w:rPr>
        <w:t xml:space="preserve"> обучающихся</w:t>
      </w:r>
      <w:r w:rsidR="004D42D3">
        <w:rPr>
          <w:sz w:val="28"/>
          <w:szCs w:val="28"/>
        </w:rPr>
        <w:t xml:space="preserve"> в 103 классах – комплектах (АППУГ – 103 класса и 3173 обучающихся)</w:t>
      </w:r>
      <w:r w:rsidR="000265C2">
        <w:rPr>
          <w:sz w:val="28"/>
          <w:szCs w:val="28"/>
        </w:rPr>
        <w:t xml:space="preserve">, </w:t>
      </w:r>
      <w:r w:rsidR="004D42D3">
        <w:rPr>
          <w:sz w:val="28"/>
          <w:szCs w:val="28"/>
        </w:rPr>
        <w:t>что на 26</w:t>
      </w:r>
      <w:r w:rsidR="00EC15E6">
        <w:rPr>
          <w:sz w:val="28"/>
          <w:szCs w:val="28"/>
        </w:rPr>
        <w:t xml:space="preserve"> обучающих</w:t>
      </w:r>
      <w:r w:rsidR="004D42D3">
        <w:rPr>
          <w:sz w:val="28"/>
          <w:szCs w:val="28"/>
        </w:rPr>
        <w:t>ся больше</w:t>
      </w:r>
      <w:r w:rsidR="00254EDD">
        <w:rPr>
          <w:sz w:val="28"/>
          <w:szCs w:val="28"/>
        </w:rPr>
        <w:t xml:space="preserve"> в сравнении с прошлым</w:t>
      </w:r>
      <w:r w:rsidR="004D42D3">
        <w:rPr>
          <w:sz w:val="28"/>
          <w:szCs w:val="28"/>
        </w:rPr>
        <w:t xml:space="preserve"> учебным годом (0,8%) из чего можно сделать вывод, что набор произведен на уровне АППУГ.</w:t>
      </w:r>
    </w:p>
    <w:p w:rsidR="00EC15E6" w:rsidRPr="004D42D3" w:rsidRDefault="00EC15E6" w:rsidP="00A637BA">
      <w:pPr>
        <w:jc w:val="both"/>
        <w:rPr>
          <w:b/>
          <w:sz w:val="28"/>
          <w:szCs w:val="28"/>
        </w:rPr>
      </w:pPr>
      <w:r w:rsidRPr="004D42D3">
        <w:rPr>
          <w:b/>
          <w:sz w:val="28"/>
          <w:szCs w:val="28"/>
        </w:rPr>
        <w:t>Число обучающихся в 1ых, 9ых, 10ых, 11</w:t>
      </w:r>
      <w:r w:rsidR="004D42D3">
        <w:rPr>
          <w:b/>
          <w:sz w:val="28"/>
          <w:szCs w:val="28"/>
        </w:rPr>
        <w:t>(</w:t>
      </w:r>
      <w:proofErr w:type="gramStart"/>
      <w:r w:rsidR="004D42D3">
        <w:rPr>
          <w:b/>
          <w:sz w:val="28"/>
          <w:szCs w:val="28"/>
        </w:rPr>
        <w:t>12)</w:t>
      </w:r>
      <w:proofErr w:type="spellStart"/>
      <w:r w:rsidRPr="004D42D3">
        <w:rPr>
          <w:b/>
          <w:sz w:val="28"/>
          <w:szCs w:val="28"/>
        </w:rPr>
        <w:t>ых</w:t>
      </w:r>
      <w:proofErr w:type="spellEnd"/>
      <w:proofErr w:type="gramEnd"/>
      <w:r w:rsidRPr="004D42D3">
        <w:rPr>
          <w:b/>
          <w:sz w:val="28"/>
          <w:szCs w:val="28"/>
        </w:rPr>
        <w:t xml:space="preserve"> в ОО города:</w:t>
      </w:r>
    </w:p>
    <w:p w:rsidR="006C5F1A" w:rsidRDefault="006C5F1A" w:rsidP="006C5F1A">
      <w:pPr>
        <w:jc w:val="both"/>
        <w:rPr>
          <w:sz w:val="24"/>
          <w:szCs w:val="24"/>
        </w:rPr>
      </w:pPr>
    </w:p>
    <w:tbl>
      <w:tblPr>
        <w:tblW w:w="8610" w:type="dxa"/>
        <w:tblInd w:w="103" w:type="dxa"/>
        <w:tblLook w:val="0000" w:firstRow="0" w:lastRow="0" w:firstColumn="0" w:lastColumn="0" w:noHBand="0" w:noVBand="0"/>
      </w:tblPr>
      <w:tblGrid>
        <w:gridCol w:w="1706"/>
        <w:gridCol w:w="623"/>
        <w:gridCol w:w="717"/>
        <w:gridCol w:w="569"/>
        <w:gridCol w:w="706"/>
        <w:gridCol w:w="657"/>
        <w:gridCol w:w="661"/>
        <w:gridCol w:w="653"/>
        <w:gridCol w:w="709"/>
        <w:gridCol w:w="781"/>
        <w:gridCol w:w="828"/>
      </w:tblGrid>
      <w:tr w:rsidR="006C5F1A" w:rsidRPr="004F776B" w:rsidTr="002906EF">
        <w:trPr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ОУ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  <w:b/>
              </w:rPr>
            </w:pPr>
            <w:r w:rsidRPr="004F776B">
              <w:rPr>
                <w:rFonts w:ascii="Arial CYR" w:hAnsi="Arial CYR" w:cs="Arial CYR"/>
                <w:b/>
              </w:rPr>
              <w:t>1 класс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  <w:b/>
              </w:rPr>
            </w:pPr>
            <w:r w:rsidRPr="004F776B">
              <w:rPr>
                <w:rFonts w:ascii="Arial CYR" w:hAnsi="Arial CYR" w:cs="Arial CYR"/>
                <w:b/>
              </w:rPr>
              <w:t>9класс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  <w:b/>
              </w:rPr>
            </w:pPr>
            <w:r w:rsidRPr="004F776B">
              <w:rPr>
                <w:rFonts w:ascii="Arial CYR" w:hAnsi="Arial CYR" w:cs="Arial CYR"/>
                <w:b/>
              </w:rPr>
              <w:t>10 класс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  <w:b/>
              </w:rPr>
            </w:pPr>
            <w:r w:rsidRPr="004F776B">
              <w:rPr>
                <w:rFonts w:ascii="Arial CYR" w:hAnsi="Arial CYR" w:cs="Arial CYR"/>
                <w:b/>
              </w:rPr>
              <w:t>11</w:t>
            </w:r>
            <w:r w:rsidR="004D42D3">
              <w:rPr>
                <w:rFonts w:ascii="Arial CYR" w:hAnsi="Arial CYR" w:cs="Arial CYR"/>
                <w:b/>
              </w:rPr>
              <w:t>(12)</w:t>
            </w:r>
            <w:r w:rsidRPr="004F776B">
              <w:rPr>
                <w:rFonts w:ascii="Arial CYR" w:hAnsi="Arial CYR" w:cs="Arial CYR"/>
                <w:b/>
              </w:rPr>
              <w:t xml:space="preserve"> класс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</w:tcPr>
          <w:p w:rsidR="006C5F1A" w:rsidRPr="004F776B" w:rsidRDefault="006C5F1A" w:rsidP="003638F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4F776B">
              <w:rPr>
                <w:rFonts w:ascii="Arial CYR" w:hAnsi="Arial CYR" w:cs="Arial CYR"/>
                <w:b/>
                <w:bCs/>
              </w:rPr>
              <w:t>Всего</w:t>
            </w:r>
          </w:p>
        </w:tc>
      </w:tr>
      <w:tr w:rsidR="006C5F1A" w:rsidRPr="004F776B" w:rsidTr="002906EF">
        <w:trPr>
          <w:trHeight w:val="255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к/к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уч-ся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к/к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уч-ся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к/к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уч-ся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к/к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</w:rPr>
            </w:pPr>
            <w:r w:rsidRPr="004F776B">
              <w:rPr>
                <w:rFonts w:ascii="Arial CYR" w:hAnsi="Arial CYR" w:cs="Arial CYR"/>
              </w:rPr>
              <w:t>уч-ся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  <w:b/>
                <w:bCs/>
              </w:rPr>
            </w:pPr>
            <w:r w:rsidRPr="004F776B">
              <w:rPr>
                <w:rFonts w:ascii="Arial CYR" w:hAnsi="Arial CYR" w:cs="Arial CYR"/>
                <w:b/>
                <w:bCs/>
              </w:rPr>
              <w:t>к/к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C5F1A" w:rsidRPr="004F776B" w:rsidRDefault="006C5F1A" w:rsidP="003638F5">
            <w:pPr>
              <w:rPr>
                <w:rFonts w:ascii="Arial CYR" w:hAnsi="Arial CYR" w:cs="Arial CYR"/>
                <w:b/>
                <w:bCs/>
              </w:rPr>
            </w:pPr>
            <w:r w:rsidRPr="004F776B">
              <w:rPr>
                <w:rFonts w:ascii="Arial CYR" w:hAnsi="Arial CYR" w:cs="Arial CYR"/>
                <w:b/>
                <w:bCs/>
              </w:rPr>
              <w:t>уч-ся</w:t>
            </w:r>
          </w:p>
        </w:tc>
      </w:tr>
      <w:tr w:rsidR="004D42D3" w:rsidRPr="004F776B" w:rsidTr="00570155">
        <w:trPr>
          <w:trHeight w:val="38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2638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179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131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1567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259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2701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1062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№ 5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394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407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213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172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3729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7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76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807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8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263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2319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 9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214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234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1890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№11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132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55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1475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№12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2017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№1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261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141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2436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№1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238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2132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F776B">
              <w:rPr>
                <w:rFonts w:ascii="Arial CYR" w:hAnsi="Arial CYR" w:cs="Arial CYR"/>
                <w:b/>
                <w:bCs/>
                <w:sz w:val="22"/>
                <w:szCs w:val="22"/>
              </w:rPr>
              <w:t>№1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238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2242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028B">
              <w:rPr>
                <w:rFonts w:ascii="Arial CYR" w:hAnsi="Arial CYR" w:cs="Arial CYR"/>
                <w:b/>
                <w:bCs/>
                <w:sz w:val="22"/>
                <w:szCs w:val="22"/>
              </w:rPr>
              <w:t>№1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326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226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2823</w:t>
            </w:r>
          </w:p>
        </w:tc>
      </w:tr>
      <w:tr w:rsidR="004D42D3" w:rsidRPr="004F776B" w:rsidTr="00570155">
        <w:trPr>
          <w:trHeight w:val="45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2D3" w:rsidRPr="004D42D3" w:rsidRDefault="004D42D3" w:rsidP="004D42D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4D42D3">
              <w:rPr>
                <w:rFonts w:ascii="Arial CYR" w:hAnsi="Arial CYR" w:cs="Arial CYR"/>
                <w:b/>
                <w:lang w:val="en-US"/>
              </w:rPr>
              <w:t xml:space="preserve">МБОУ КЦО </w:t>
            </w:r>
            <w:r w:rsidRPr="004D42D3">
              <w:rPr>
                <w:rFonts w:ascii="Arial CYR" w:hAnsi="Arial CYR" w:cs="Arial CYR"/>
                <w:b/>
              </w:rPr>
              <w:t>«</w:t>
            </w:r>
            <w:proofErr w:type="spellStart"/>
            <w:r w:rsidRPr="004D42D3">
              <w:rPr>
                <w:rFonts w:ascii="Arial CYR" w:hAnsi="Arial CYR" w:cs="Arial CYR"/>
                <w:b/>
              </w:rPr>
              <w:t>Аныяк</w:t>
            </w:r>
            <w:proofErr w:type="spellEnd"/>
            <w:r w:rsidRPr="004D42D3">
              <w:rPr>
                <w:rFonts w:ascii="Arial CYR" w:hAnsi="Arial CYR" w:cs="Arial CYR"/>
                <w:b/>
              </w:rPr>
              <w:t>»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138</w:t>
            </w:r>
          </w:p>
        </w:tc>
      </w:tr>
      <w:tr w:rsidR="004D42D3" w:rsidRPr="004F776B" w:rsidTr="00570155">
        <w:trPr>
          <w:trHeight w:val="40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4D42D3" w:rsidRPr="004F776B" w:rsidRDefault="004D42D3" w:rsidP="004D42D3">
            <w:pPr>
              <w:rPr>
                <w:rFonts w:ascii="Arial CYR" w:hAnsi="Arial CYR" w:cs="Arial CYR"/>
                <w:b/>
                <w:bCs/>
              </w:rPr>
            </w:pPr>
            <w:r w:rsidRPr="004F776B">
              <w:rPr>
                <w:rFonts w:ascii="Arial CYR" w:hAnsi="Arial CYR" w:cs="Arial CYR"/>
                <w:b/>
                <w:bCs/>
              </w:rPr>
              <w:t xml:space="preserve">Всего 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3199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2951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1519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1003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29976</w:t>
            </w:r>
          </w:p>
        </w:tc>
      </w:tr>
      <w:tr w:rsidR="004D42D3" w:rsidRPr="004F776B" w:rsidTr="00570155">
        <w:trPr>
          <w:trHeight w:val="27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D3" w:rsidRPr="004D42D3" w:rsidRDefault="004D42D3" w:rsidP="004D42D3">
            <w:pPr>
              <w:rPr>
                <w:rFonts w:ascii="Arial CYR" w:hAnsi="Arial CYR" w:cs="Arial CYR"/>
                <w:b/>
              </w:rPr>
            </w:pPr>
            <w:r w:rsidRPr="004D42D3">
              <w:rPr>
                <w:rFonts w:ascii="Arial CYR" w:hAnsi="Arial CYR" w:cs="Arial CYR"/>
                <w:b/>
              </w:rPr>
              <w:t>МКОУ ВСОШ ИК1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D42D3" w:rsidRPr="004F776B" w:rsidRDefault="004D42D3" w:rsidP="004D42D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D42D3" w:rsidRPr="004F776B" w:rsidRDefault="004D42D3" w:rsidP="004D42D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106</w:t>
            </w:r>
          </w:p>
        </w:tc>
      </w:tr>
      <w:tr w:rsidR="004D42D3" w:rsidRPr="004F776B" w:rsidTr="002906EF">
        <w:trPr>
          <w:trHeight w:val="4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2D3" w:rsidRPr="004D42D3" w:rsidRDefault="004D42D3" w:rsidP="004D42D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4D42D3">
              <w:rPr>
                <w:rFonts w:ascii="Arial CYR" w:hAnsi="Arial CYR" w:cs="Arial CYR"/>
                <w:b/>
                <w:bCs/>
                <w:sz w:val="18"/>
                <w:szCs w:val="18"/>
              </w:rPr>
              <w:t>Всего в городе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  <w:lang w:val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1065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1063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1080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D42D3" w:rsidRPr="002906EF" w:rsidRDefault="004D42D3" w:rsidP="004D42D3">
            <w:pPr>
              <w:rPr>
                <w:b/>
              </w:rPr>
            </w:pPr>
            <w:r>
              <w:rPr>
                <w:b/>
              </w:rPr>
              <w:t>30082</w:t>
            </w:r>
          </w:p>
        </w:tc>
      </w:tr>
    </w:tbl>
    <w:p w:rsidR="005E58C9" w:rsidRDefault="005E58C9" w:rsidP="004E5719">
      <w:pPr>
        <w:rPr>
          <w:b/>
          <w:sz w:val="28"/>
          <w:szCs w:val="28"/>
        </w:rPr>
      </w:pPr>
    </w:p>
    <w:p w:rsidR="004E5719" w:rsidRDefault="006C5F1A" w:rsidP="00B00076">
      <w:pPr>
        <w:jc w:val="center"/>
        <w:rPr>
          <w:b/>
          <w:sz w:val="28"/>
          <w:szCs w:val="28"/>
        </w:rPr>
      </w:pPr>
      <w:r w:rsidRPr="004F776B">
        <w:rPr>
          <w:b/>
          <w:sz w:val="28"/>
          <w:szCs w:val="28"/>
        </w:rPr>
        <w:t>Комплектование коррекционных и компенсирующих классов</w:t>
      </w:r>
      <w:r w:rsidR="005E58C9">
        <w:rPr>
          <w:b/>
          <w:sz w:val="28"/>
          <w:szCs w:val="28"/>
        </w:rPr>
        <w:t>,</w:t>
      </w:r>
      <w:r w:rsidR="00067B6A">
        <w:rPr>
          <w:b/>
          <w:sz w:val="28"/>
          <w:szCs w:val="28"/>
        </w:rPr>
        <w:t xml:space="preserve"> </w:t>
      </w:r>
    </w:p>
    <w:p w:rsidR="006C5F1A" w:rsidRPr="004F776B" w:rsidRDefault="005E58C9" w:rsidP="00B00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обучения на дому</w:t>
      </w:r>
    </w:p>
    <w:p w:rsidR="004F776B" w:rsidRPr="004F776B" w:rsidRDefault="00386487" w:rsidP="00AA4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133764">
        <w:rPr>
          <w:sz w:val="28"/>
          <w:szCs w:val="28"/>
        </w:rPr>
        <w:t xml:space="preserve"> учебном году в школах города организовано обучение для </w:t>
      </w:r>
      <w:r>
        <w:rPr>
          <w:sz w:val="28"/>
          <w:szCs w:val="28"/>
        </w:rPr>
        <w:t>1687 (АППУГ -</w:t>
      </w:r>
      <w:r w:rsidR="00133764">
        <w:rPr>
          <w:sz w:val="28"/>
          <w:szCs w:val="28"/>
        </w:rPr>
        <w:t>1738</w:t>
      </w:r>
      <w:r w:rsidR="00F173BE">
        <w:rPr>
          <w:sz w:val="28"/>
          <w:szCs w:val="28"/>
        </w:rPr>
        <w:t>человек)</w:t>
      </w:r>
      <w:r w:rsidR="00133764">
        <w:rPr>
          <w:sz w:val="28"/>
          <w:szCs w:val="28"/>
        </w:rPr>
        <w:t xml:space="preserve"> детей с ограниченными возможностями здоровья (далее </w:t>
      </w:r>
      <w:r w:rsidR="0031575C">
        <w:rPr>
          <w:sz w:val="28"/>
          <w:szCs w:val="28"/>
        </w:rPr>
        <w:t>–</w:t>
      </w:r>
      <w:r w:rsidR="00133764">
        <w:rPr>
          <w:sz w:val="28"/>
          <w:szCs w:val="28"/>
        </w:rPr>
        <w:t xml:space="preserve"> ОВЗ</w:t>
      </w:r>
      <w:r w:rsidR="0031575C">
        <w:rPr>
          <w:sz w:val="28"/>
          <w:szCs w:val="28"/>
        </w:rPr>
        <w:t>).</w:t>
      </w:r>
      <w:r w:rsidR="00133764">
        <w:rPr>
          <w:sz w:val="28"/>
          <w:szCs w:val="28"/>
        </w:rPr>
        <w:t xml:space="preserve"> </w:t>
      </w:r>
    </w:p>
    <w:p w:rsidR="006C5F1A" w:rsidRPr="0031575C" w:rsidRDefault="006C5F1A" w:rsidP="00AA46B6">
      <w:pPr>
        <w:ind w:firstLine="709"/>
        <w:jc w:val="both"/>
        <w:rPr>
          <w:b/>
          <w:sz w:val="28"/>
          <w:szCs w:val="28"/>
        </w:rPr>
      </w:pPr>
      <w:r w:rsidRPr="004F776B">
        <w:rPr>
          <w:b/>
          <w:sz w:val="28"/>
          <w:szCs w:val="28"/>
        </w:rPr>
        <w:t xml:space="preserve">  </w:t>
      </w:r>
      <w:r w:rsidR="004E5719" w:rsidRPr="004F776B">
        <w:rPr>
          <w:sz w:val="28"/>
          <w:szCs w:val="28"/>
        </w:rPr>
        <w:t>В соответствии с</w:t>
      </w:r>
      <w:r w:rsidRPr="004F776B">
        <w:rPr>
          <w:sz w:val="28"/>
          <w:szCs w:val="28"/>
        </w:rPr>
        <w:t xml:space="preserve"> Постановлением Правительства Российской Федерации № 861 от 18.07.1996 г.  </w:t>
      </w:r>
      <w:r w:rsidR="00FB4CCB" w:rsidRPr="004F776B">
        <w:rPr>
          <w:sz w:val="28"/>
          <w:szCs w:val="28"/>
        </w:rPr>
        <w:t>и Письма</w:t>
      </w:r>
      <w:r w:rsidRPr="004F776B">
        <w:rPr>
          <w:sz w:val="28"/>
          <w:szCs w:val="28"/>
        </w:rPr>
        <w:t xml:space="preserve"> МО РФ № 17-253-6 от 14.11.1988 «Об</w:t>
      </w:r>
      <w:r w:rsidRPr="007C2768">
        <w:rPr>
          <w:sz w:val="28"/>
          <w:szCs w:val="28"/>
        </w:rPr>
        <w:t xml:space="preserve"> индивидуальном обучении больных детей на дому</w:t>
      </w:r>
      <w:r w:rsidR="00FB4CCB" w:rsidRPr="007C2768">
        <w:rPr>
          <w:sz w:val="28"/>
          <w:szCs w:val="28"/>
        </w:rPr>
        <w:t>», образовательными</w:t>
      </w:r>
      <w:r w:rsidRPr="007C2768">
        <w:rPr>
          <w:sz w:val="28"/>
          <w:szCs w:val="28"/>
        </w:rPr>
        <w:t xml:space="preserve"> </w:t>
      </w:r>
      <w:r w:rsidR="00FB4CCB" w:rsidRPr="007C2768">
        <w:rPr>
          <w:sz w:val="28"/>
          <w:szCs w:val="28"/>
        </w:rPr>
        <w:t>учреждениями г.</w:t>
      </w:r>
      <w:r w:rsidRPr="007C2768">
        <w:rPr>
          <w:sz w:val="28"/>
          <w:szCs w:val="28"/>
        </w:rPr>
        <w:t xml:space="preserve"> Кызыла по медицинским заключениям ВКК   организовано обучение на дому для </w:t>
      </w:r>
      <w:r w:rsidR="00F173BE">
        <w:rPr>
          <w:sz w:val="28"/>
          <w:szCs w:val="28"/>
        </w:rPr>
        <w:t>51 обучающихся (АППУГ -</w:t>
      </w:r>
      <w:r w:rsidR="0031575C">
        <w:rPr>
          <w:sz w:val="28"/>
          <w:szCs w:val="28"/>
        </w:rPr>
        <w:t>127</w:t>
      </w:r>
      <w:r w:rsidRPr="007C2768">
        <w:rPr>
          <w:sz w:val="28"/>
          <w:szCs w:val="28"/>
        </w:rPr>
        <w:t xml:space="preserve"> учащихся</w:t>
      </w:r>
      <w:r w:rsidR="00F173BE">
        <w:rPr>
          <w:sz w:val="28"/>
          <w:szCs w:val="28"/>
        </w:rPr>
        <w:t>)</w:t>
      </w:r>
      <w:r w:rsidRPr="007C2768">
        <w:rPr>
          <w:sz w:val="28"/>
          <w:szCs w:val="28"/>
        </w:rPr>
        <w:t xml:space="preserve">). Специалистами ПМПК </w:t>
      </w:r>
      <w:r w:rsidR="00FB4CCB" w:rsidRPr="007C2768">
        <w:rPr>
          <w:sz w:val="28"/>
          <w:szCs w:val="28"/>
        </w:rPr>
        <w:t>Департамента по</w:t>
      </w:r>
      <w:r w:rsidRPr="007C2768">
        <w:rPr>
          <w:sz w:val="28"/>
          <w:szCs w:val="28"/>
        </w:rPr>
        <w:t xml:space="preserve"> образованию проверена законность оформления </w:t>
      </w:r>
      <w:r w:rsidRPr="007C2768">
        <w:rPr>
          <w:b/>
          <w:sz w:val="28"/>
          <w:szCs w:val="28"/>
        </w:rPr>
        <w:t xml:space="preserve">обучения на </w:t>
      </w:r>
      <w:r w:rsidR="00FB4CCB" w:rsidRPr="007C2768">
        <w:rPr>
          <w:b/>
          <w:sz w:val="28"/>
          <w:szCs w:val="28"/>
        </w:rPr>
        <w:t>дому</w:t>
      </w:r>
      <w:r w:rsidR="00FB4CCB" w:rsidRPr="007C2768">
        <w:rPr>
          <w:sz w:val="28"/>
          <w:szCs w:val="28"/>
        </w:rPr>
        <w:t xml:space="preserve"> данной</w:t>
      </w:r>
      <w:r w:rsidRPr="007C2768">
        <w:rPr>
          <w:sz w:val="28"/>
          <w:szCs w:val="28"/>
        </w:rPr>
        <w:t xml:space="preserve"> категории детей, сформирован и обновлен банк данных на этих детей. </w:t>
      </w:r>
    </w:p>
    <w:p w:rsidR="000F7328" w:rsidRDefault="00DA296E" w:rsidP="00AA46B6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6C5F1A">
        <w:rPr>
          <w:sz w:val="24"/>
          <w:szCs w:val="24"/>
        </w:rPr>
        <w:t xml:space="preserve">  </w:t>
      </w:r>
      <w:r w:rsidR="00F173BE">
        <w:rPr>
          <w:sz w:val="28"/>
          <w:szCs w:val="28"/>
        </w:rPr>
        <w:t>Ежегодно, за последние 3 учебных года, наблюдается увеличение количества</w:t>
      </w:r>
      <w:r w:rsidR="006C5F1A" w:rsidRPr="007C2768">
        <w:rPr>
          <w:sz w:val="28"/>
          <w:szCs w:val="28"/>
        </w:rPr>
        <w:t xml:space="preserve"> классов и </w:t>
      </w:r>
      <w:r w:rsidR="00FB4CCB" w:rsidRPr="007C2768">
        <w:rPr>
          <w:sz w:val="28"/>
          <w:szCs w:val="28"/>
        </w:rPr>
        <w:t>учащихся в специальных коррекционных</w:t>
      </w:r>
      <w:r w:rsidR="00B00076" w:rsidRPr="007C2768">
        <w:rPr>
          <w:sz w:val="28"/>
          <w:szCs w:val="28"/>
        </w:rPr>
        <w:t xml:space="preserve"> классах </w:t>
      </w:r>
      <w:r w:rsidR="00F173BE">
        <w:rPr>
          <w:sz w:val="28"/>
          <w:szCs w:val="28"/>
        </w:rPr>
        <w:t>(далее - СКК)</w:t>
      </w:r>
      <w:r w:rsidR="00F173BE" w:rsidRPr="007C2768">
        <w:rPr>
          <w:sz w:val="28"/>
          <w:szCs w:val="28"/>
        </w:rPr>
        <w:t xml:space="preserve"> с</w:t>
      </w:r>
      <w:r w:rsidR="006C5F1A" w:rsidRPr="007C2768">
        <w:rPr>
          <w:sz w:val="28"/>
          <w:szCs w:val="28"/>
        </w:rPr>
        <w:t xml:space="preserve"> ограниченными возможностями здоровья</w:t>
      </w:r>
      <w:r w:rsidR="00B00076" w:rsidRPr="007C2768">
        <w:rPr>
          <w:sz w:val="28"/>
          <w:szCs w:val="28"/>
        </w:rPr>
        <w:t xml:space="preserve"> </w:t>
      </w:r>
      <w:r w:rsidR="006C5F1A" w:rsidRPr="007C2768">
        <w:rPr>
          <w:sz w:val="28"/>
          <w:szCs w:val="28"/>
        </w:rPr>
        <w:t xml:space="preserve">  в общеобразовательных школах города</w:t>
      </w:r>
      <w:r w:rsidR="00F173BE">
        <w:rPr>
          <w:sz w:val="28"/>
          <w:szCs w:val="28"/>
        </w:rPr>
        <w:t xml:space="preserve">. В текущем учебном голу количество классов составила 97 с охватом 955 обучающихся. </w:t>
      </w:r>
    </w:p>
    <w:p w:rsidR="00F173BE" w:rsidRPr="00F173BE" w:rsidRDefault="00F173BE" w:rsidP="00AA46B6">
      <w:pPr>
        <w:ind w:firstLine="709"/>
        <w:jc w:val="both"/>
        <w:rPr>
          <w:b/>
          <w:sz w:val="28"/>
          <w:szCs w:val="28"/>
        </w:rPr>
      </w:pPr>
      <w:r w:rsidRPr="00F173BE">
        <w:rPr>
          <w:b/>
          <w:sz w:val="28"/>
          <w:szCs w:val="28"/>
        </w:rPr>
        <w:t>Сравнение СКК классов за 3 года:</w:t>
      </w:r>
    </w:p>
    <w:tbl>
      <w:tblPr>
        <w:tblpPr w:leftFromText="180" w:rightFromText="180" w:vertAnchor="text" w:horzAnchor="page" w:tblpX="343" w:tblpY="8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304"/>
        <w:gridCol w:w="1276"/>
        <w:gridCol w:w="1276"/>
        <w:gridCol w:w="992"/>
        <w:gridCol w:w="1800"/>
        <w:gridCol w:w="1744"/>
      </w:tblGrid>
      <w:tr w:rsidR="00F173BE" w:rsidRPr="004F776B" w:rsidTr="00F173BE">
        <w:tc>
          <w:tcPr>
            <w:tcW w:w="2093" w:type="dxa"/>
            <w:vMerge w:val="restart"/>
          </w:tcPr>
          <w:p w:rsidR="00F173BE" w:rsidRPr="004F776B" w:rsidRDefault="00F173BE" w:rsidP="00372AB2">
            <w:pPr>
              <w:jc w:val="center"/>
              <w:rPr>
                <w:b/>
                <w:sz w:val="24"/>
                <w:szCs w:val="24"/>
              </w:rPr>
            </w:pPr>
          </w:p>
          <w:p w:rsidR="00F173BE" w:rsidRPr="004F776B" w:rsidRDefault="00F173BE" w:rsidP="00372AB2">
            <w:pPr>
              <w:jc w:val="center"/>
              <w:rPr>
                <w:b/>
                <w:sz w:val="24"/>
                <w:szCs w:val="24"/>
              </w:rPr>
            </w:pPr>
            <w:r w:rsidRPr="004F776B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580" w:type="dxa"/>
            <w:gridSpan w:val="2"/>
          </w:tcPr>
          <w:p w:rsidR="00F173BE" w:rsidRPr="004F776B" w:rsidRDefault="00F173BE" w:rsidP="00372AB2">
            <w:pPr>
              <w:jc w:val="center"/>
              <w:rPr>
                <w:b/>
                <w:sz w:val="24"/>
                <w:szCs w:val="24"/>
              </w:rPr>
            </w:pPr>
            <w:r w:rsidRPr="004F776B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4F776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22</w:t>
            </w:r>
            <w:r w:rsidRPr="004F77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776B">
              <w:rPr>
                <w:b/>
                <w:sz w:val="24"/>
                <w:szCs w:val="24"/>
              </w:rPr>
              <w:t>уч.г</w:t>
            </w:r>
            <w:proofErr w:type="spellEnd"/>
            <w:r w:rsidRPr="004F77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F173BE" w:rsidRPr="004F776B" w:rsidRDefault="00F173BE" w:rsidP="00372AB2">
            <w:pPr>
              <w:jc w:val="center"/>
              <w:rPr>
                <w:b/>
                <w:sz w:val="24"/>
                <w:szCs w:val="24"/>
              </w:rPr>
            </w:pPr>
            <w:r w:rsidRPr="000F732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0F7328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0F7328">
              <w:rPr>
                <w:b/>
                <w:sz w:val="24"/>
                <w:szCs w:val="24"/>
              </w:rPr>
              <w:t>уч.г</w:t>
            </w:r>
            <w:proofErr w:type="spellEnd"/>
            <w:r w:rsidRPr="000F73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:rsidR="00F173BE" w:rsidRPr="000F7328" w:rsidRDefault="00F173BE" w:rsidP="00372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2023-24</w:t>
            </w:r>
            <w:r w:rsidRPr="00F173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73BE">
              <w:rPr>
                <w:b/>
                <w:sz w:val="24"/>
                <w:szCs w:val="24"/>
              </w:rPr>
              <w:t>уч.г</w:t>
            </w:r>
            <w:proofErr w:type="spellEnd"/>
            <w:r w:rsidRPr="00F173BE">
              <w:rPr>
                <w:b/>
                <w:sz w:val="24"/>
                <w:szCs w:val="24"/>
              </w:rPr>
              <w:t>.</w:t>
            </w:r>
          </w:p>
        </w:tc>
      </w:tr>
      <w:tr w:rsidR="00F173BE" w:rsidRPr="004F776B" w:rsidTr="00F173BE">
        <w:tc>
          <w:tcPr>
            <w:tcW w:w="2093" w:type="dxa"/>
            <w:vMerge/>
          </w:tcPr>
          <w:p w:rsidR="00F173BE" w:rsidRPr="004F776B" w:rsidRDefault="00F173BE" w:rsidP="00F173B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776B">
              <w:rPr>
                <w:b/>
                <w:sz w:val="24"/>
                <w:szCs w:val="24"/>
              </w:rPr>
              <w:t>кл</w:t>
            </w:r>
            <w:proofErr w:type="spellEnd"/>
            <w:r w:rsidRPr="004F776B">
              <w:rPr>
                <w:b/>
                <w:sz w:val="24"/>
                <w:szCs w:val="24"/>
              </w:rPr>
              <w:t>/к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r w:rsidRPr="004F776B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776B">
              <w:rPr>
                <w:b/>
                <w:sz w:val="24"/>
                <w:szCs w:val="24"/>
              </w:rPr>
              <w:t>кл</w:t>
            </w:r>
            <w:proofErr w:type="spellEnd"/>
            <w:r w:rsidRPr="004F776B">
              <w:rPr>
                <w:b/>
                <w:sz w:val="24"/>
                <w:szCs w:val="24"/>
              </w:rPr>
              <w:t>/к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r w:rsidRPr="004F776B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800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776B">
              <w:rPr>
                <w:b/>
                <w:sz w:val="24"/>
                <w:szCs w:val="24"/>
              </w:rPr>
              <w:t>кл</w:t>
            </w:r>
            <w:proofErr w:type="spellEnd"/>
            <w:r w:rsidRPr="004F776B">
              <w:rPr>
                <w:b/>
                <w:sz w:val="24"/>
                <w:szCs w:val="24"/>
              </w:rPr>
              <w:t>/к</w:t>
            </w:r>
          </w:p>
        </w:tc>
        <w:tc>
          <w:tcPr>
            <w:tcW w:w="1744" w:type="dxa"/>
          </w:tcPr>
          <w:p w:rsidR="00F173BE" w:rsidRPr="004F776B" w:rsidRDefault="00F173BE" w:rsidP="00F173BE">
            <w:pPr>
              <w:jc w:val="center"/>
              <w:rPr>
                <w:b/>
                <w:sz w:val="24"/>
                <w:szCs w:val="24"/>
              </w:rPr>
            </w:pPr>
            <w:r w:rsidRPr="004F776B">
              <w:rPr>
                <w:b/>
                <w:sz w:val="24"/>
                <w:szCs w:val="24"/>
              </w:rPr>
              <w:t>уч-ся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СОШ  № 2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СОШ №3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СОШ  № 4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СОШ  № 8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гимназия  № 9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t>МБОУ СОШ  № 11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4F776B">
              <w:rPr>
                <w:sz w:val="24"/>
                <w:szCs w:val="24"/>
              </w:rPr>
              <w:lastRenderedPageBreak/>
              <w:t>МБОУ СОШ  № 12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Лицей №16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A637BA">
              <w:rPr>
                <w:sz w:val="24"/>
                <w:szCs w:val="24"/>
              </w:rPr>
              <w:t>МБОУ СОШ  №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 w:rsidRPr="00A637BA">
              <w:rPr>
                <w:sz w:val="24"/>
                <w:szCs w:val="24"/>
              </w:rPr>
              <w:t>МБОУ СОШ  №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4F776B" w:rsidRDefault="00F173BE" w:rsidP="00F17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КЦО «</w:t>
            </w:r>
            <w:proofErr w:type="spellStart"/>
            <w:r>
              <w:rPr>
                <w:sz w:val="24"/>
                <w:szCs w:val="24"/>
              </w:rPr>
              <w:t>Аныяк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73BE" w:rsidRPr="004F776B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173BE" w:rsidRPr="004F776B" w:rsidTr="00F173BE">
        <w:tc>
          <w:tcPr>
            <w:tcW w:w="2093" w:type="dxa"/>
          </w:tcPr>
          <w:p w:rsidR="00F173BE" w:rsidRPr="00A637BA" w:rsidRDefault="00F173BE" w:rsidP="00F173BE">
            <w:pPr>
              <w:jc w:val="both"/>
              <w:rPr>
                <w:color w:val="FF0000"/>
                <w:sz w:val="24"/>
                <w:szCs w:val="24"/>
              </w:rPr>
            </w:pPr>
            <w:r w:rsidRPr="00A637BA">
              <w:rPr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F173BE" w:rsidRPr="00A637BA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37BA">
              <w:rPr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F173BE" w:rsidRPr="00A637BA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37BA">
              <w:rPr>
                <w:b/>
                <w:color w:val="FF0000"/>
                <w:sz w:val="24"/>
                <w:szCs w:val="24"/>
              </w:rPr>
              <w:t>747</w:t>
            </w:r>
          </w:p>
        </w:tc>
        <w:tc>
          <w:tcPr>
            <w:tcW w:w="1276" w:type="dxa"/>
          </w:tcPr>
          <w:p w:rsidR="00F173BE" w:rsidRPr="00A637BA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F173BE" w:rsidRPr="00A637BA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927</w:t>
            </w:r>
          </w:p>
        </w:tc>
        <w:tc>
          <w:tcPr>
            <w:tcW w:w="1800" w:type="dxa"/>
          </w:tcPr>
          <w:p w:rsidR="00F173BE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1744" w:type="dxa"/>
          </w:tcPr>
          <w:p w:rsidR="00F173BE" w:rsidRDefault="00F173BE" w:rsidP="00F173B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995</w:t>
            </w:r>
          </w:p>
        </w:tc>
      </w:tr>
    </w:tbl>
    <w:p w:rsidR="004F776B" w:rsidRDefault="00F173BE" w:rsidP="006C5F1A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F173BE">
        <w:rPr>
          <w:sz w:val="28"/>
          <w:szCs w:val="28"/>
        </w:rPr>
        <w:t xml:space="preserve">Также с каждым годом фиксируется рост числа обучающихся с диагнозом </w:t>
      </w:r>
      <w:r w:rsidR="00796872" w:rsidRPr="00F173BE">
        <w:rPr>
          <w:sz w:val="28"/>
          <w:szCs w:val="28"/>
        </w:rPr>
        <w:t>расстройство</w:t>
      </w:r>
      <w:r w:rsidRPr="00F173BE">
        <w:rPr>
          <w:sz w:val="28"/>
          <w:szCs w:val="28"/>
        </w:rPr>
        <w:t xml:space="preserve"> аутистического спектра</w:t>
      </w:r>
      <w:r w:rsidR="006A377B">
        <w:rPr>
          <w:sz w:val="28"/>
          <w:szCs w:val="28"/>
        </w:rPr>
        <w:t xml:space="preserve"> (далее - РАС)</w:t>
      </w:r>
      <w:r w:rsidRPr="00F173BE">
        <w:rPr>
          <w:sz w:val="28"/>
          <w:szCs w:val="28"/>
        </w:rPr>
        <w:t>.</w:t>
      </w:r>
    </w:p>
    <w:p w:rsidR="006A377B" w:rsidRDefault="006A377B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Так, для организации обучения по индивидуальным, адаптированным образовательным программам для детей с РАС Департаментом </w:t>
      </w:r>
      <w:proofErr w:type="spellStart"/>
      <w:r>
        <w:rPr>
          <w:sz w:val="28"/>
          <w:szCs w:val="28"/>
        </w:rPr>
        <w:t>пообразовании</w:t>
      </w:r>
      <w:proofErr w:type="spellEnd"/>
      <w:r>
        <w:rPr>
          <w:sz w:val="28"/>
          <w:szCs w:val="28"/>
        </w:rPr>
        <w:t xml:space="preserve"> при комплектовании школ создавались классы:</w:t>
      </w:r>
    </w:p>
    <w:p w:rsidR="006A377B" w:rsidRDefault="006A377B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2020-2021 учебном году открыт класс на базе МБОУ СОШ №17. 1 класс-комплект с охватом 19 человек;</w:t>
      </w:r>
    </w:p>
    <w:p w:rsidR="006A377B" w:rsidRPr="00F173BE" w:rsidRDefault="006A377B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2021-2022 учебном году открывали класс на базе МБОУ СОШ №18, но востребованности не последовало;</w:t>
      </w:r>
    </w:p>
    <w:p w:rsidR="006A377B" w:rsidRDefault="006A377B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203B26">
        <w:rPr>
          <w:sz w:val="28"/>
          <w:szCs w:val="28"/>
        </w:rPr>
        <w:t>2022 – 2023</w:t>
      </w:r>
      <w:r w:rsidR="00A637BA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открыли классы </w:t>
      </w:r>
      <w:r w:rsidR="00A637BA">
        <w:rPr>
          <w:sz w:val="28"/>
          <w:szCs w:val="28"/>
        </w:rPr>
        <w:t>на базе МБОУ СОШ №4</w:t>
      </w:r>
      <w:r w:rsidR="00203B26">
        <w:rPr>
          <w:sz w:val="28"/>
          <w:szCs w:val="28"/>
        </w:rPr>
        <w:t xml:space="preserve"> и Гимназии №9</w:t>
      </w:r>
      <w:r w:rsidR="00A637BA">
        <w:rPr>
          <w:sz w:val="28"/>
          <w:szCs w:val="28"/>
        </w:rPr>
        <w:t xml:space="preserve"> </w:t>
      </w:r>
      <w:r w:rsidR="0079458A">
        <w:rPr>
          <w:sz w:val="28"/>
          <w:szCs w:val="28"/>
        </w:rPr>
        <w:t>в количестве 2 классов – комплек</w:t>
      </w:r>
      <w:r>
        <w:rPr>
          <w:sz w:val="28"/>
          <w:szCs w:val="28"/>
        </w:rPr>
        <w:t>тов с общим охватом 12 человек.</w:t>
      </w:r>
    </w:p>
    <w:p w:rsidR="006A377B" w:rsidRDefault="006A377B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2023-2024 учебном году открыт класс на базе МБОУ СОШ №4. 1 класс - комплект с общим охватом 4 обучающихся.</w:t>
      </w:r>
    </w:p>
    <w:p w:rsidR="00796872" w:rsidRDefault="00796872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нормативов в образовательных организациях для детей с РАС должна быть создана архитектурная среда: групповое и </w:t>
      </w:r>
      <w:proofErr w:type="spellStart"/>
      <w:r>
        <w:rPr>
          <w:sz w:val="28"/>
          <w:szCs w:val="28"/>
        </w:rPr>
        <w:t>внегрупповое</w:t>
      </w:r>
      <w:proofErr w:type="spellEnd"/>
      <w:r>
        <w:rPr>
          <w:sz w:val="28"/>
          <w:szCs w:val="28"/>
        </w:rPr>
        <w:t xml:space="preserve"> пространство, специальное оборудование (автоматизированное рабочее пространство, специальные мягкие уголки, мебель и т д), обеспечение специализированными кадровыми составами (педагог-психолог, педагог-дефектолог, 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 xml:space="preserve">).  </w:t>
      </w:r>
    </w:p>
    <w:p w:rsidR="005E58C9" w:rsidRDefault="00796872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условия в которых работают педагогические работники с детьми с РАС в данных школах, можно делать вывод, что данные условия в них не созданы.</w:t>
      </w:r>
    </w:p>
    <w:p w:rsidR="00806232" w:rsidRDefault="00796872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Острой проблемой является отсутствие дипломированных квалифицированн</w:t>
      </w:r>
      <w:r w:rsidR="00806232">
        <w:rPr>
          <w:sz w:val="28"/>
          <w:szCs w:val="28"/>
        </w:rPr>
        <w:t xml:space="preserve">ых работников. Таких как </w:t>
      </w:r>
      <w:proofErr w:type="spellStart"/>
      <w:r w:rsidR="00806232">
        <w:rPr>
          <w:sz w:val="28"/>
          <w:szCs w:val="28"/>
        </w:rPr>
        <w:t>тьютор</w:t>
      </w:r>
      <w:proofErr w:type="spellEnd"/>
      <w:r w:rsidR="00806232">
        <w:rPr>
          <w:sz w:val="28"/>
          <w:szCs w:val="28"/>
        </w:rPr>
        <w:t xml:space="preserve"> (1 </w:t>
      </w:r>
      <w:proofErr w:type="spellStart"/>
      <w:r w:rsidR="00806232">
        <w:rPr>
          <w:sz w:val="28"/>
          <w:szCs w:val="28"/>
        </w:rPr>
        <w:t>тьютор</w:t>
      </w:r>
      <w:proofErr w:type="spellEnd"/>
      <w:r w:rsidR="00806232">
        <w:rPr>
          <w:sz w:val="28"/>
          <w:szCs w:val="28"/>
        </w:rPr>
        <w:t xml:space="preserve"> в МБОУ СОШ №17 и 1 вакансия </w:t>
      </w:r>
      <w:proofErr w:type="spellStart"/>
      <w:r w:rsidR="00806232">
        <w:rPr>
          <w:sz w:val="28"/>
          <w:szCs w:val="28"/>
        </w:rPr>
        <w:t>тьютора</w:t>
      </w:r>
      <w:proofErr w:type="spellEnd"/>
      <w:r w:rsidR="00806232">
        <w:rPr>
          <w:sz w:val="28"/>
          <w:szCs w:val="28"/>
        </w:rPr>
        <w:t xml:space="preserve"> в МБОУ СОШ №4)</w:t>
      </w:r>
    </w:p>
    <w:p w:rsidR="00796872" w:rsidRDefault="00796872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решения данного вопроса Департаментом по образованию мэрии г. Кызыла были заключены целевые договора с абитуриентами в приемную кампанию 2022 года.</w:t>
      </w:r>
    </w:p>
    <w:p w:rsidR="00796872" w:rsidRDefault="00796872" w:rsidP="006A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создания материально – технической базы</w:t>
      </w:r>
      <w:r w:rsidR="000247EC">
        <w:rPr>
          <w:sz w:val="28"/>
          <w:szCs w:val="28"/>
        </w:rPr>
        <w:t xml:space="preserve"> при организации образовательного процесса детей с РАС</w:t>
      </w:r>
      <w:r>
        <w:rPr>
          <w:sz w:val="28"/>
          <w:szCs w:val="28"/>
        </w:rPr>
        <w:t xml:space="preserve"> Департаментом по образованию было направлено письмо на имя министра образования РТ об оказании содействия в финансировании </w:t>
      </w:r>
      <w:r w:rsidR="000247EC">
        <w:rPr>
          <w:sz w:val="28"/>
          <w:szCs w:val="28"/>
        </w:rPr>
        <w:t>для МБОУ СОШ</w:t>
      </w:r>
      <w:r>
        <w:rPr>
          <w:sz w:val="28"/>
          <w:szCs w:val="28"/>
        </w:rPr>
        <w:t xml:space="preserve"> №4 г. Кызыла</w:t>
      </w:r>
      <w:r w:rsidR="000247EC">
        <w:rPr>
          <w:sz w:val="28"/>
          <w:szCs w:val="28"/>
        </w:rPr>
        <w:t xml:space="preserve"> более чем на 1 млн рублей, так как данный вопрос относится к полномочиям органов исполнительной власти. </w:t>
      </w:r>
      <w:r>
        <w:rPr>
          <w:sz w:val="28"/>
          <w:szCs w:val="28"/>
        </w:rPr>
        <w:t xml:space="preserve"> </w:t>
      </w:r>
    </w:p>
    <w:p w:rsidR="0031575C" w:rsidRPr="0079458A" w:rsidRDefault="0031575C" w:rsidP="00AA46B6">
      <w:pPr>
        <w:ind w:firstLine="567"/>
        <w:jc w:val="both"/>
        <w:rPr>
          <w:sz w:val="28"/>
          <w:szCs w:val="28"/>
        </w:rPr>
      </w:pPr>
    </w:p>
    <w:p w:rsidR="00E14539" w:rsidRDefault="00E14539" w:rsidP="00AA46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Реализация </w:t>
      </w:r>
      <w:r w:rsidR="000247EC">
        <w:rPr>
          <w:b/>
          <w:sz w:val="28"/>
          <w:szCs w:val="28"/>
        </w:rPr>
        <w:t xml:space="preserve">федеральных основных образовательных программ и </w:t>
      </w:r>
      <w:r>
        <w:rPr>
          <w:b/>
          <w:sz w:val="28"/>
          <w:szCs w:val="28"/>
        </w:rPr>
        <w:t xml:space="preserve">обновленных федеральных государственных </w:t>
      </w:r>
    </w:p>
    <w:p w:rsidR="00E14539" w:rsidRDefault="00E14539" w:rsidP="00AA46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стандартов.</w:t>
      </w:r>
    </w:p>
    <w:p w:rsidR="00E14539" w:rsidRDefault="00E14539" w:rsidP="00AA46B6">
      <w:pPr>
        <w:ind w:firstLine="567"/>
        <w:jc w:val="center"/>
        <w:rPr>
          <w:b/>
          <w:sz w:val="28"/>
          <w:szCs w:val="28"/>
        </w:rPr>
      </w:pPr>
    </w:p>
    <w:p w:rsidR="000247EC" w:rsidRDefault="000247EC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1 сентября 2023</w:t>
      </w:r>
      <w:r w:rsidR="00E14539" w:rsidRPr="00E14539">
        <w:rPr>
          <w:sz w:val="28"/>
          <w:szCs w:val="28"/>
        </w:rPr>
        <w:t xml:space="preserve"> </w:t>
      </w:r>
      <w:r w:rsidRPr="00E14539">
        <w:rPr>
          <w:sz w:val="28"/>
          <w:szCs w:val="28"/>
        </w:rPr>
        <w:t>года все</w:t>
      </w:r>
      <w:r>
        <w:rPr>
          <w:sz w:val="28"/>
          <w:szCs w:val="28"/>
        </w:rPr>
        <w:t xml:space="preserve"> школы перешли на федеральные основные образовательные программы. </w:t>
      </w:r>
    </w:p>
    <w:p w:rsidR="00E14539" w:rsidRDefault="000247EC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школах города в параллелях 1-2</w:t>
      </w:r>
      <w:r w:rsidR="00E14539" w:rsidRPr="00E14539">
        <w:rPr>
          <w:sz w:val="28"/>
          <w:szCs w:val="28"/>
        </w:rPr>
        <w:t xml:space="preserve"> и 5</w:t>
      </w:r>
      <w:r>
        <w:rPr>
          <w:sz w:val="28"/>
          <w:szCs w:val="28"/>
        </w:rPr>
        <w:t>-6</w:t>
      </w:r>
      <w:r w:rsidR="00E14539" w:rsidRPr="00E14539">
        <w:rPr>
          <w:sz w:val="28"/>
          <w:szCs w:val="28"/>
        </w:rPr>
        <w:t xml:space="preserve"> классов реализуются </w:t>
      </w:r>
      <w:r w:rsidR="00E14539">
        <w:rPr>
          <w:sz w:val="28"/>
          <w:szCs w:val="28"/>
        </w:rPr>
        <w:t>обновленные федеральные государственные</w:t>
      </w:r>
      <w:r w:rsidR="00E14539" w:rsidRPr="00E14539">
        <w:rPr>
          <w:sz w:val="28"/>
          <w:szCs w:val="28"/>
        </w:rPr>
        <w:t xml:space="preserve"> </w:t>
      </w:r>
      <w:r w:rsidR="00E14539">
        <w:rPr>
          <w:sz w:val="28"/>
          <w:szCs w:val="28"/>
        </w:rPr>
        <w:t>образовательные</w:t>
      </w:r>
      <w:r w:rsidR="00E14539" w:rsidRPr="00E14539">
        <w:rPr>
          <w:sz w:val="28"/>
          <w:szCs w:val="28"/>
        </w:rPr>
        <w:t xml:space="preserve"> стандарт</w:t>
      </w:r>
      <w:r w:rsidR="00E14539">
        <w:rPr>
          <w:sz w:val="28"/>
          <w:szCs w:val="28"/>
        </w:rPr>
        <w:t>ы (далее - ФГОС)</w:t>
      </w:r>
      <w:r>
        <w:rPr>
          <w:sz w:val="28"/>
          <w:szCs w:val="28"/>
        </w:rPr>
        <w:t>, которые внедрены с 01 сентября 2022 года</w:t>
      </w:r>
      <w:r w:rsidR="00E14539">
        <w:rPr>
          <w:sz w:val="28"/>
          <w:szCs w:val="28"/>
        </w:rPr>
        <w:t>.</w:t>
      </w:r>
    </w:p>
    <w:p w:rsidR="00752942" w:rsidRDefault="000247EC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ФГОС все школы функционирую в режиме 5тидневной учебной недели.</w:t>
      </w:r>
    </w:p>
    <w:p w:rsidR="00E14539" w:rsidRPr="00E14539" w:rsidRDefault="00E14539" w:rsidP="00AA46B6">
      <w:pPr>
        <w:ind w:firstLine="567"/>
        <w:jc w:val="both"/>
        <w:rPr>
          <w:b/>
          <w:sz w:val="28"/>
          <w:szCs w:val="28"/>
        </w:rPr>
      </w:pPr>
      <w:r w:rsidRPr="00E14539">
        <w:rPr>
          <w:b/>
          <w:sz w:val="28"/>
          <w:szCs w:val="28"/>
        </w:rPr>
        <w:t xml:space="preserve">   </w:t>
      </w:r>
    </w:p>
    <w:p w:rsidR="006C5F1A" w:rsidRDefault="005E58C9" w:rsidP="00AA46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Профильное обучение</w:t>
      </w:r>
    </w:p>
    <w:p w:rsidR="005E58C9" w:rsidRPr="005E58C9" w:rsidRDefault="005E58C9" w:rsidP="00AA46B6">
      <w:pPr>
        <w:ind w:firstLine="567"/>
        <w:jc w:val="center"/>
        <w:rPr>
          <w:b/>
          <w:sz w:val="28"/>
          <w:szCs w:val="28"/>
        </w:rPr>
      </w:pPr>
    </w:p>
    <w:p w:rsidR="0031575C" w:rsidRDefault="006C5F1A" w:rsidP="00AA46B6">
      <w:pPr>
        <w:ind w:firstLine="567"/>
        <w:jc w:val="both"/>
        <w:rPr>
          <w:sz w:val="28"/>
          <w:szCs w:val="28"/>
        </w:rPr>
      </w:pPr>
      <w:r w:rsidRPr="00CB32CF">
        <w:rPr>
          <w:sz w:val="28"/>
          <w:szCs w:val="28"/>
        </w:rPr>
        <w:t xml:space="preserve">      Всего</w:t>
      </w:r>
      <w:r w:rsidR="0031575C">
        <w:rPr>
          <w:sz w:val="28"/>
          <w:szCs w:val="28"/>
        </w:rPr>
        <w:t xml:space="preserve"> в</w:t>
      </w:r>
      <w:r w:rsidRPr="00CB32CF">
        <w:rPr>
          <w:sz w:val="28"/>
          <w:szCs w:val="28"/>
        </w:rPr>
        <w:t xml:space="preserve"> 1</w:t>
      </w:r>
      <w:r w:rsidR="005B1BF5">
        <w:rPr>
          <w:sz w:val="28"/>
          <w:szCs w:val="28"/>
        </w:rPr>
        <w:t>0 – 11</w:t>
      </w:r>
      <w:r w:rsidR="000247EC">
        <w:rPr>
          <w:sz w:val="28"/>
          <w:szCs w:val="28"/>
        </w:rPr>
        <w:t>(12) классах</w:t>
      </w:r>
      <w:r w:rsidR="005B1BF5">
        <w:rPr>
          <w:sz w:val="28"/>
          <w:szCs w:val="28"/>
        </w:rPr>
        <w:t xml:space="preserve"> укомплектовано </w:t>
      </w:r>
      <w:r w:rsidR="000247EC">
        <w:rPr>
          <w:sz w:val="28"/>
          <w:szCs w:val="28"/>
        </w:rPr>
        <w:t>105</w:t>
      </w:r>
      <w:r w:rsidR="00067B6A">
        <w:rPr>
          <w:sz w:val="28"/>
          <w:szCs w:val="28"/>
        </w:rPr>
        <w:t xml:space="preserve"> класс</w:t>
      </w:r>
      <w:r w:rsidR="00203B26">
        <w:rPr>
          <w:sz w:val="28"/>
          <w:szCs w:val="28"/>
        </w:rPr>
        <w:t xml:space="preserve">ов </w:t>
      </w:r>
      <w:r w:rsidR="0031575C">
        <w:rPr>
          <w:sz w:val="28"/>
          <w:szCs w:val="28"/>
        </w:rPr>
        <w:t>–</w:t>
      </w:r>
      <w:r w:rsidR="00203B26">
        <w:rPr>
          <w:sz w:val="28"/>
          <w:szCs w:val="28"/>
        </w:rPr>
        <w:t xml:space="preserve"> комплектов</w:t>
      </w:r>
      <w:r w:rsidR="00067B6A">
        <w:rPr>
          <w:sz w:val="28"/>
          <w:szCs w:val="28"/>
        </w:rPr>
        <w:t xml:space="preserve">, в них </w:t>
      </w:r>
      <w:r w:rsidR="000247EC">
        <w:rPr>
          <w:sz w:val="28"/>
          <w:szCs w:val="28"/>
        </w:rPr>
        <w:t>учатся 2628</w:t>
      </w:r>
      <w:r w:rsidR="00067B6A">
        <w:rPr>
          <w:sz w:val="28"/>
          <w:szCs w:val="28"/>
        </w:rPr>
        <w:t xml:space="preserve"> обучающ</w:t>
      </w:r>
      <w:r w:rsidR="003638F5" w:rsidRPr="00CB32CF">
        <w:rPr>
          <w:sz w:val="28"/>
          <w:szCs w:val="28"/>
        </w:rPr>
        <w:t xml:space="preserve">ихся. </w:t>
      </w:r>
    </w:p>
    <w:p w:rsidR="006C5F1A" w:rsidRPr="00CB32CF" w:rsidRDefault="0031575C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3B26">
        <w:rPr>
          <w:sz w:val="28"/>
          <w:szCs w:val="28"/>
        </w:rPr>
        <w:t xml:space="preserve"> </w:t>
      </w:r>
      <w:r w:rsidR="000247EC">
        <w:rPr>
          <w:sz w:val="28"/>
          <w:szCs w:val="28"/>
        </w:rPr>
        <w:t>С внедрением федеральных основных образовательных программ все классы в параллелях 10-11(12) классов с 01 сентября 2023 года считаются профильными, в том числе универсальный профиль</w:t>
      </w:r>
      <w:r w:rsidR="002524BE" w:rsidRPr="002524BE">
        <w:rPr>
          <w:sz w:val="28"/>
          <w:szCs w:val="28"/>
        </w:rPr>
        <w:t>.</w:t>
      </w:r>
      <w:r w:rsidR="006C5F1A" w:rsidRPr="00CB32CF">
        <w:rPr>
          <w:sz w:val="28"/>
          <w:szCs w:val="28"/>
        </w:rPr>
        <w:t xml:space="preserve"> </w:t>
      </w:r>
    </w:p>
    <w:p w:rsidR="006C5F1A" w:rsidRDefault="006C5F1A" w:rsidP="006C5F1A">
      <w:pPr>
        <w:jc w:val="both"/>
        <w:rPr>
          <w:sz w:val="24"/>
          <w:szCs w:val="24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546"/>
        <w:gridCol w:w="3649"/>
      </w:tblGrid>
      <w:tr w:rsidR="006C5F1A" w:rsidTr="004829F8">
        <w:trPr>
          <w:trHeight w:val="922"/>
        </w:trPr>
        <w:tc>
          <w:tcPr>
            <w:tcW w:w="2694" w:type="dxa"/>
            <w:shd w:val="clear" w:color="auto" w:fill="auto"/>
            <w:noWrap/>
          </w:tcPr>
          <w:p w:rsidR="006C5F1A" w:rsidRPr="00752942" w:rsidRDefault="006C5F1A" w:rsidP="003638F5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ОУ</w:t>
            </w:r>
          </w:p>
        </w:tc>
        <w:tc>
          <w:tcPr>
            <w:tcW w:w="2546" w:type="dxa"/>
            <w:shd w:val="clear" w:color="auto" w:fill="auto"/>
          </w:tcPr>
          <w:p w:rsidR="006C5F1A" w:rsidRPr="00752942" w:rsidRDefault="006C5F1A" w:rsidP="004829F8">
            <w:pPr>
              <w:jc w:val="center"/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Количество               10 -11 профильных классов</w:t>
            </w:r>
          </w:p>
        </w:tc>
        <w:tc>
          <w:tcPr>
            <w:tcW w:w="3649" w:type="dxa"/>
            <w:shd w:val="clear" w:color="auto" w:fill="auto"/>
          </w:tcPr>
          <w:p w:rsidR="006C5F1A" w:rsidRPr="00752942" w:rsidRDefault="006C5F1A" w:rsidP="004829F8">
            <w:pPr>
              <w:jc w:val="center"/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Количество учащихся в профильных классах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296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182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193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79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гимназия   № 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385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92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134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гимназия  № 9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146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№11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87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12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177</w:t>
            </w:r>
          </w:p>
        </w:tc>
      </w:tr>
      <w:tr w:rsidR="000247EC" w:rsidRPr="00067B6A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МАОУ лицей  № 15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242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лицей №16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153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17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121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МБОУ СОШ  № 18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116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 w:rsidRPr="00752942">
              <w:rPr>
                <w:sz w:val="24"/>
                <w:szCs w:val="24"/>
              </w:rPr>
              <w:t>КЦО «</w:t>
            </w:r>
            <w:proofErr w:type="spellStart"/>
            <w:r w:rsidRPr="00752942">
              <w:rPr>
                <w:sz w:val="24"/>
                <w:szCs w:val="24"/>
              </w:rPr>
              <w:t>Аныяк</w:t>
            </w:r>
            <w:proofErr w:type="spellEnd"/>
            <w:r w:rsidRPr="00752942">
              <w:rPr>
                <w:sz w:val="24"/>
                <w:szCs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119</w:t>
            </w:r>
          </w:p>
        </w:tc>
      </w:tr>
      <w:tr w:rsidR="000247EC" w:rsidTr="000247EC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ВСОШ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EC" w:rsidRDefault="000247EC" w:rsidP="000247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106</w:t>
            </w:r>
          </w:p>
        </w:tc>
      </w:tr>
      <w:tr w:rsidR="000247EC" w:rsidTr="004829F8">
        <w:trPr>
          <w:trHeight w:val="315"/>
        </w:trPr>
        <w:tc>
          <w:tcPr>
            <w:tcW w:w="2694" w:type="dxa"/>
            <w:shd w:val="clear" w:color="auto" w:fill="auto"/>
            <w:noWrap/>
          </w:tcPr>
          <w:p w:rsidR="000247EC" w:rsidRPr="00752942" w:rsidRDefault="000247EC" w:rsidP="000247EC">
            <w:pPr>
              <w:rPr>
                <w:b/>
                <w:sz w:val="24"/>
                <w:szCs w:val="24"/>
              </w:rPr>
            </w:pPr>
            <w:r w:rsidRPr="0075294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46" w:type="dxa"/>
            <w:shd w:val="clear" w:color="auto" w:fill="auto"/>
            <w:noWrap/>
          </w:tcPr>
          <w:p w:rsidR="000247EC" w:rsidRPr="00752942" w:rsidRDefault="000247EC" w:rsidP="000247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3649" w:type="dxa"/>
            <w:shd w:val="clear" w:color="auto" w:fill="auto"/>
            <w:noWrap/>
          </w:tcPr>
          <w:p w:rsidR="000247EC" w:rsidRPr="00752942" w:rsidRDefault="000247EC" w:rsidP="000247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2628</w:t>
            </w:r>
          </w:p>
        </w:tc>
      </w:tr>
    </w:tbl>
    <w:p w:rsidR="006C5F1A" w:rsidRDefault="006C5F1A" w:rsidP="006C5F1A">
      <w:pPr>
        <w:jc w:val="both"/>
        <w:rPr>
          <w:sz w:val="24"/>
          <w:szCs w:val="24"/>
        </w:rPr>
      </w:pPr>
    </w:p>
    <w:p w:rsidR="006C5F1A" w:rsidRPr="003E7BE0" w:rsidRDefault="00E77119" w:rsidP="006C5F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Распределение </w:t>
      </w:r>
      <w:r w:rsidR="006C5F1A" w:rsidRPr="003E7BE0">
        <w:rPr>
          <w:sz w:val="28"/>
          <w:szCs w:val="28"/>
        </w:rPr>
        <w:t xml:space="preserve"> проф</w:t>
      </w:r>
      <w:r>
        <w:rPr>
          <w:sz w:val="28"/>
          <w:szCs w:val="28"/>
        </w:rPr>
        <w:t>ильного</w:t>
      </w:r>
      <w:proofErr w:type="gramEnd"/>
      <w:r>
        <w:rPr>
          <w:sz w:val="28"/>
          <w:szCs w:val="28"/>
        </w:rPr>
        <w:t xml:space="preserve"> обучения по ОУ:</w:t>
      </w:r>
      <w:r w:rsidR="006C5F1A" w:rsidRPr="003E7BE0">
        <w:rPr>
          <w:sz w:val="28"/>
          <w:szCs w:val="28"/>
        </w:rPr>
        <w:t xml:space="preserve"> </w:t>
      </w:r>
    </w:p>
    <w:p w:rsidR="003E7BE0" w:rsidRPr="003E7BE0" w:rsidRDefault="003E7BE0" w:rsidP="006C5F1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6C5F1A" w:rsidRPr="00F10BF0">
        <w:tc>
          <w:tcPr>
            <w:tcW w:w="4644" w:type="dxa"/>
          </w:tcPr>
          <w:p w:rsidR="006C5F1A" w:rsidRPr="00F10BF0" w:rsidRDefault="006C5F1A" w:rsidP="003638F5">
            <w:pPr>
              <w:jc w:val="both"/>
              <w:rPr>
                <w:b/>
                <w:sz w:val="24"/>
                <w:szCs w:val="24"/>
              </w:rPr>
            </w:pPr>
            <w:r w:rsidRPr="00F10BF0">
              <w:rPr>
                <w:b/>
                <w:sz w:val="24"/>
                <w:szCs w:val="24"/>
              </w:rPr>
              <w:t>Название профиля</w:t>
            </w:r>
          </w:p>
        </w:tc>
        <w:tc>
          <w:tcPr>
            <w:tcW w:w="4644" w:type="dxa"/>
          </w:tcPr>
          <w:p w:rsidR="006C5F1A" w:rsidRPr="00F10BF0" w:rsidRDefault="006C5F1A" w:rsidP="003638F5">
            <w:pPr>
              <w:jc w:val="center"/>
              <w:rPr>
                <w:b/>
                <w:sz w:val="24"/>
                <w:szCs w:val="24"/>
              </w:rPr>
            </w:pPr>
            <w:r w:rsidRPr="00F10BF0">
              <w:rPr>
                <w:b/>
                <w:sz w:val="24"/>
                <w:szCs w:val="24"/>
              </w:rPr>
              <w:t>ОУ</w:t>
            </w:r>
          </w:p>
        </w:tc>
      </w:tr>
      <w:tr w:rsidR="006C5F1A" w:rsidRPr="00F10BF0">
        <w:trPr>
          <w:trHeight w:val="427"/>
        </w:trPr>
        <w:tc>
          <w:tcPr>
            <w:tcW w:w="4644" w:type="dxa"/>
          </w:tcPr>
          <w:p w:rsidR="006C5F1A" w:rsidRPr="00F10BF0" w:rsidRDefault="00E74AE0" w:rsidP="003638F5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Универскальный</w:t>
            </w:r>
            <w:proofErr w:type="spellEnd"/>
          </w:p>
          <w:p w:rsidR="006C5F1A" w:rsidRPr="00F10BF0" w:rsidRDefault="006C5F1A" w:rsidP="00363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C5F1A" w:rsidRPr="00F10BF0" w:rsidRDefault="006C5F1A" w:rsidP="003638F5">
            <w:pPr>
              <w:jc w:val="both"/>
              <w:rPr>
                <w:sz w:val="24"/>
                <w:szCs w:val="24"/>
              </w:rPr>
            </w:pPr>
            <w:r w:rsidRPr="00F10BF0">
              <w:rPr>
                <w:sz w:val="24"/>
                <w:szCs w:val="24"/>
              </w:rPr>
              <w:t>№</w:t>
            </w:r>
            <w:r w:rsidR="00C57DA3">
              <w:rPr>
                <w:sz w:val="24"/>
                <w:szCs w:val="24"/>
              </w:rPr>
              <w:t>1,</w:t>
            </w:r>
            <w:r w:rsidR="0012287B">
              <w:rPr>
                <w:sz w:val="24"/>
                <w:szCs w:val="24"/>
              </w:rPr>
              <w:t>5,</w:t>
            </w:r>
            <w:r w:rsidR="00E74AE0">
              <w:rPr>
                <w:sz w:val="24"/>
                <w:szCs w:val="24"/>
              </w:rPr>
              <w:t>7,</w:t>
            </w:r>
            <w:r w:rsidR="0012287B">
              <w:rPr>
                <w:sz w:val="24"/>
                <w:szCs w:val="24"/>
              </w:rPr>
              <w:t>8,</w:t>
            </w:r>
            <w:r w:rsidR="00E74AE0">
              <w:rPr>
                <w:sz w:val="24"/>
                <w:szCs w:val="24"/>
              </w:rPr>
              <w:t>9,</w:t>
            </w:r>
            <w:r w:rsidR="00C57DA3">
              <w:rPr>
                <w:sz w:val="24"/>
                <w:szCs w:val="24"/>
              </w:rPr>
              <w:t xml:space="preserve">11,12,16, </w:t>
            </w:r>
            <w:proofErr w:type="spellStart"/>
            <w:r w:rsidR="00C57DA3">
              <w:rPr>
                <w:sz w:val="24"/>
                <w:szCs w:val="24"/>
              </w:rPr>
              <w:t>Аныяк</w:t>
            </w:r>
            <w:proofErr w:type="spellEnd"/>
          </w:p>
        </w:tc>
      </w:tr>
      <w:tr w:rsidR="006C5F1A" w:rsidRPr="00F10BF0">
        <w:tc>
          <w:tcPr>
            <w:tcW w:w="4644" w:type="dxa"/>
          </w:tcPr>
          <w:p w:rsidR="006C5F1A" w:rsidRPr="00E74AE0" w:rsidRDefault="006C5F1A" w:rsidP="003638F5">
            <w:pPr>
              <w:jc w:val="both"/>
              <w:rPr>
                <w:bCs/>
                <w:sz w:val="24"/>
                <w:szCs w:val="24"/>
              </w:rPr>
            </w:pPr>
            <w:r w:rsidRPr="00E74AE0">
              <w:rPr>
                <w:bCs/>
                <w:sz w:val="24"/>
                <w:szCs w:val="24"/>
              </w:rPr>
              <w:t>Социально-экономический</w:t>
            </w:r>
          </w:p>
          <w:p w:rsidR="006C5F1A" w:rsidRPr="00E74AE0" w:rsidRDefault="006C5F1A" w:rsidP="00363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C5F1A" w:rsidRPr="00F10BF0" w:rsidRDefault="003E7BE0" w:rsidP="00363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</w:t>
            </w:r>
            <w:r w:rsidR="006C5F1A" w:rsidRPr="00F10BF0">
              <w:rPr>
                <w:sz w:val="24"/>
                <w:szCs w:val="24"/>
              </w:rPr>
              <w:t>,</w:t>
            </w:r>
            <w:r w:rsidR="00C57DA3">
              <w:rPr>
                <w:sz w:val="24"/>
                <w:szCs w:val="24"/>
              </w:rPr>
              <w:t>7,</w:t>
            </w:r>
            <w:r w:rsidR="0012287B">
              <w:rPr>
                <w:sz w:val="24"/>
                <w:szCs w:val="24"/>
              </w:rPr>
              <w:t>8,</w:t>
            </w:r>
            <w:r w:rsidR="00FB0D87">
              <w:rPr>
                <w:sz w:val="24"/>
                <w:szCs w:val="24"/>
              </w:rPr>
              <w:t>15</w:t>
            </w:r>
            <w:r w:rsidR="00C57DA3">
              <w:rPr>
                <w:sz w:val="24"/>
                <w:szCs w:val="24"/>
              </w:rPr>
              <w:t>,17,</w:t>
            </w:r>
            <w:r w:rsidR="0012287B">
              <w:rPr>
                <w:sz w:val="24"/>
                <w:szCs w:val="24"/>
              </w:rPr>
              <w:t>18</w:t>
            </w:r>
          </w:p>
          <w:p w:rsidR="006C5F1A" w:rsidRPr="00F10BF0" w:rsidRDefault="006C5F1A" w:rsidP="003638F5">
            <w:pPr>
              <w:jc w:val="both"/>
              <w:rPr>
                <w:sz w:val="24"/>
                <w:szCs w:val="24"/>
              </w:rPr>
            </w:pPr>
            <w:r w:rsidRPr="00F10BF0">
              <w:rPr>
                <w:sz w:val="24"/>
                <w:szCs w:val="24"/>
              </w:rPr>
              <w:t xml:space="preserve"> </w:t>
            </w:r>
          </w:p>
        </w:tc>
      </w:tr>
      <w:tr w:rsidR="006C5F1A" w:rsidRPr="00F10BF0">
        <w:tc>
          <w:tcPr>
            <w:tcW w:w="4644" w:type="dxa"/>
          </w:tcPr>
          <w:p w:rsidR="006C5F1A" w:rsidRPr="00E74AE0" w:rsidRDefault="006C5F1A" w:rsidP="003638F5">
            <w:pPr>
              <w:jc w:val="both"/>
              <w:rPr>
                <w:bCs/>
                <w:sz w:val="24"/>
                <w:szCs w:val="24"/>
              </w:rPr>
            </w:pPr>
            <w:r w:rsidRPr="00E74AE0">
              <w:rPr>
                <w:bCs/>
                <w:sz w:val="24"/>
                <w:szCs w:val="24"/>
              </w:rPr>
              <w:t>Гуманитарный/</w:t>
            </w:r>
            <w:r w:rsidR="0012287B">
              <w:rPr>
                <w:bCs/>
                <w:sz w:val="24"/>
                <w:szCs w:val="24"/>
              </w:rPr>
              <w:t>кадетский при следственном комитете</w:t>
            </w:r>
          </w:p>
          <w:p w:rsidR="006C5F1A" w:rsidRPr="00E74AE0" w:rsidRDefault="006C5F1A" w:rsidP="00363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C5F1A" w:rsidRPr="00F10BF0" w:rsidRDefault="006C5F1A" w:rsidP="003638F5">
            <w:pPr>
              <w:jc w:val="both"/>
              <w:rPr>
                <w:sz w:val="24"/>
                <w:szCs w:val="24"/>
              </w:rPr>
            </w:pPr>
            <w:r w:rsidRPr="00F10BF0">
              <w:rPr>
                <w:sz w:val="24"/>
                <w:szCs w:val="24"/>
              </w:rPr>
              <w:t>№1,</w:t>
            </w:r>
            <w:r w:rsidR="00C57DA3">
              <w:rPr>
                <w:sz w:val="24"/>
                <w:szCs w:val="24"/>
              </w:rPr>
              <w:t>3</w:t>
            </w:r>
            <w:r w:rsidR="009F2879">
              <w:rPr>
                <w:sz w:val="24"/>
                <w:szCs w:val="24"/>
              </w:rPr>
              <w:t>,</w:t>
            </w:r>
            <w:r w:rsidR="0012287B">
              <w:rPr>
                <w:sz w:val="24"/>
                <w:szCs w:val="24"/>
              </w:rPr>
              <w:t>5,9,17</w:t>
            </w:r>
          </w:p>
        </w:tc>
      </w:tr>
      <w:tr w:rsidR="006C5F1A" w:rsidRPr="00F10BF0">
        <w:tc>
          <w:tcPr>
            <w:tcW w:w="4644" w:type="dxa"/>
          </w:tcPr>
          <w:p w:rsidR="006C5F1A" w:rsidRPr="00E74AE0" w:rsidRDefault="006C5F1A" w:rsidP="003638F5">
            <w:pPr>
              <w:jc w:val="both"/>
              <w:rPr>
                <w:bCs/>
                <w:sz w:val="24"/>
                <w:szCs w:val="24"/>
              </w:rPr>
            </w:pPr>
            <w:r w:rsidRPr="00E74AE0">
              <w:rPr>
                <w:bCs/>
                <w:sz w:val="24"/>
                <w:szCs w:val="24"/>
              </w:rPr>
              <w:t>Естественно-научный</w:t>
            </w:r>
          </w:p>
          <w:p w:rsidR="006C5F1A" w:rsidRPr="00E74AE0" w:rsidRDefault="006C5F1A" w:rsidP="00363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6C5F1A" w:rsidRPr="00F10BF0" w:rsidRDefault="00FB0D87" w:rsidP="003638F5">
            <w:pPr>
              <w:jc w:val="both"/>
              <w:rPr>
                <w:sz w:val="24"/>
                <w:szCs w:val="24"/>
              </w:rPr>
            </w:pPr>
            <w:r w:rsidRPr="00FB0D87">
              <w:rPr>
                <w:sz w:val="24"/>
                <w:szCs w:val="24"/>
              </w:rPr>
              <w:t>№1,2,3,</w:t>
            </w:r>
            <w:r w:rsidR="0012287B">
              <w:rPr>
                <w:sz w:val="24"/>
                <w:szCs w:val="24"/>
              </w:rPr>
              <w:t>5,</w:t>
            </w:r>
            <w:r w:rsidRPr="00FB0D87">
              <w:rPr>
                <w:sz w:val="24"/>
                <w:szCs w:val="24"/>
              </w:rPr>
              <w:t>9,12,</w:t>
            </w:r>
            <w:r>
              <w:rPr>
                <w:sz w:val="24"/>
                <w:szCs w:val="24"/>
              </w:rPr>
              <w:t>15,16</w:t>
            </w:r>
            <w:r w:rsidR="009F2879">
              <w:rPr>
                <w:sz w:val="24"/>
                <w:szCs w:val="24"/>
              </w:rPr>
              <w:t>,1</w:t>
            </w:r>
            <w:r w:rsidR="0012287B">
              <w:rPr>
                <w:sz w:val="24"/>
                <w:szCs w:val="24"/>
              </w:rPr>
              <w:t>7</w:t>
            </w:r>
            <w:r w:rsidR="00C57DA3">
              <w:rPr>
                <w:sz w:val="24"/>
                <w:szCs w:val="24"/>
              </w:rPr>
              <w:t>,18</w:t>
            </w:r>
          </w:p>
        </w:tc>
      </w:tr>
      <w:tr w:rsidR="006C5F1A" w:rsidRPr="00F10BF0">
        <w:tc>
          <w:tcPr>
            <w:tcW w:w="4644" w:type="dxa"/>
          </w:tcPr>
          <w:p w:rsidR="006C5F1A" w:rsidRPr="00E74AE0" w:rsidRDefault="0012287B" w:rsidP="003638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E77119" w:rsidRPr="00E74AE0">
              <w:rPr>
                <w:bCs/>
                <w:sz w:val="24"/>
                <w:szCs w:val="24"/>
              </w:rPr>
              <w:t xml:space="preserve">ехнологический </w:t>
            </w:r>
          </w:p>
          <w:p w:rsidR="006C5F1A" w:rsidRPr="00E74AE0" w:rsidRDefault="006C5F1A" w:rsidP="003638F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6C5F1A" w:rsidRPr="00F10BF0" w:rsidRDefault="00C57DA3" w:rsidP="00C57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74AE0">
              <w:rPr>
                <w:sz w:val="24"/>
                <w:szCs w:val="24"/>
              </w:rPr>
              <w:t>2,3,5,</w:t>
            </w:r>
            <w:r>
              <w:rPr>
                <w:sz w:val="24"/>
                <w:szCs w:val="24"/>
              </w:rPr>
              <w:t>9,15,16</w:t>
            </w:r>
          </w:p>
        </w:tc>
      </w:tr>
    </w:tbl>
    <w:p w:rsidR="006C5F1A" w:rsidRDefault="006C5F1A" w:rsidP="006C5F1A">
      <w:pPr>
        <w:jc w:val="both"/>
        <w:rPr>
          <w:sz w:val="24"/>
          <w:szCs w:val="24"/>
        </w:rPr>
      </w:pPr>
    </w:p>
    <w:p w:rsidR="006C5F1A" w:rsidRDefault="006C5F1A" w:rsidP="00095A25">
      <w:pPr>
        <w:jc w:val="center"/>
        <w:rPr>
          <w:b/>
          <w:sz w:val="28"/>
          <w:szCs w:val="28"/>
        </w:rPr>
      </w:pPr>
      <w:r w:rsidRPr="0084406D">
        <w:rPr>
          <w:b/>
          <w:sz w:val="28"/>
          <w:szCs w:val="28"/>
        </w:rPr>
        <w:t>Распределение</w:t>
      </w:r>
      <w:r w:rsidR="00095A25">
        <w:rPr>
          <w:b/>
          <w:sz w:val="28"/>
          <w:szCs w:val="28"/>
        </w:rPr>
        <w:t xml:space="preserve"> контингента </w:t>
      </w:r>
      <w:r w:rsidR="00C57DA3">
        <w:rPr>
          <w:b/>
          <w:sz w:val="28"/>
          <w:szCs w:val="28"/>
        </w:rPr>
        <w:t>обучающихся по</w:t>
      </w:r>
      <w:r w:rsidR="00095A25">
        <w:rPr>
          <w:b/>
          <w:sz w:val="28"/>
          <w:szCs w:val="28"/>
        </w:rPr>
        <w:t xml:space="preserve"> языку</w:t>
      </w:r>
      <w:r w:rsidRPr="0084406D">
        <w:rPr>
          <w:b/>
          <w:sz w:val="28"/>
          <w:szCs w:val="28"/>
        </w:rPr>
        <w:t xml:space="preserve"> обучения</w:t>
      </w:r>
    </w:p>
    <w:p w:rsidR="00095A25" w:rsidRPr="0084406D" w:rsidRDefault="00095A25" w:rsidP="006C5F1A">
      <w:pPr>
        <w:jc w:val="both"/>
        <w:rPr>
          <w:b/>
          <w:sz w:val="28"/>
          <w:szCs w:val="28"/>
        </w:rPr>
      </w:pPr>
    </w:p>
    <w:p w:rsidR="00C57DA3" w:rsidRDefault="006C5F1A" w:rsidP="006C5F1A">
      <w:pPr>
        <w:jc w:val="both"/>
        <w:rPr>
          <w:sz w:val="28"/>
          <w:szCs w:val="28"/>
        </w:rPr>
      </w:pPr>
      <w:r w:rsidRPr="0084406D">
        <w:rPr>
          <w:sz w:val="28"/>
          <w:szCs w:val="28"/>
        </w:rPr>
        <w:t xml:space="preserve">      Из </w:t>
      </w:r>
      <w:r w:rsidR="00C57DA3">
        <w:rPr>
          <w:sz w:val="28"/>
          <w:szCs w:val="28"/>
        </w:rPr>
        <w:t>30082 обучающихся</w:t>
      </w:r>
      <w:r w:rsidRPr="0084406D">
        <w:rPr>
          <w:sz w:val="28"/>
          <w:szCs w:val="28"/>
        </w:rPr>
        <w:t xml:space="preserve"> в общеобразовательных учреждениях обучаются</w:t>
      </w:r>
      <w:r w:rsidR="00C57DA3">
        <w:rPr>
          <w:sz w:val="28"/>
          <w:szCs w:val="28"/>
        </w:rPr>
        <w:t>:</w:t>
      </w:r>
    </w:p>
    <w:p w:rsidR="00C57DA3" w:rsidRDefault="00C57DA3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F1A" w:rsidRPr="0084406D">
        <w:rPr>
          <w:sz w:val="28"/>
          <w:szCs w:val="28"/>
        </w:rPr>
        <w:t xml:space="preserve"> по учебному плану с русским языком обучения </w:t>
      </w:r>
      <w:r>
        <w:rPr>
          <w:sz w:val="28"/>
          <w:szCs w:val="28"/>
        </w:rPr>
        <w:t>17149 обучающихся в 611 классах комплектах</w:t>
      </w:r>
      <w:r w:rsidR="00806232">
        <w:rPr>
          <w:sz w:val="28"/>
          <w:szCs w:val="28"/>
        </w:rPr>
        <w:t>, что составляет 57% от общего числа обучающихся и 56,5% от общего числа классов - комплектов</w:t>
      </w:r>
      <w:r>
        <w:rPr>
          <w:sz w:val="28"/>
          <w:szCs w:val="28"/>
        </w:rPr>
        <w:t xml:space="preserve"> (АППУГ -</w:t>
      </w:r>
      <w:r w:rsidR="00E77119">
        <w:rPr>
          <w:sz w:val="28"/>
          <w:szCs w:val="28"/>
        </w:rPr>
        <w:t>1</w:t>
      </w:r>
      <w:r w:rsidR="00133764">
        <w:rPr>
          <w:sz w:val="28"/>
          <w:szCs w:val="28"/>
        </w:rPr>
        <w:t>6631</w:t>
      </w:r>
      <w:r>
        <w:rPr>
          <w:sz w:val="28"/>
          <w:szCs w:val="28"/>
        </w:rPr>
        <w:t xml:space="preserve"> учащихся в </w:t>
      </w:r>
      <w:r w:rsidR="00133764">
        <w:rPr>
          <w:sz w:val="28"/>
          <w:szCs w:val="28"/>
        </w:rPr>
        <w:t>606</w:t>
      </w:r>
      <w:r w:rsidR="006C5F1A" w:rsidRPr="0084406D">
        <w:rPr>
          <w:sz w:val="28"/>
          <w:szCs w:val="28"/>
        </w:rPr>
        <w:t xml:space="preserve"> класс</w:t>
      </w:r>
      <w:r w:rsidR="00CB32CF" w:rsidRPr="0084406D">
        <w:rPr>
          <w:sz w:val="28"/>
          <w:szCs w:val="28"/>
        </w:rPr>
        <w:t>ах</w:t>
      </w:r>
      <w:r w:rsidR="006C5F1A" w:rsidRPr="0084406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06232" w:rsidRDefault="00C57DA3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5F1A" w:rsidRPr="0084406D">
        <w:rPr>
          <w:sz w:val="28"/>
          <w:szCs w:val="28"/>
        </w:rPr>
        <w:t xml:space="preserve"> по учебному плану</w:t>
      </w:r>
      <w:r w:rsidR="00095A25">
        <w:rPr>
          <w:sz w:val="28"/>
          <w:szCs w:val="28"/>
        </w:rPr>
        <w:t xml:space="preserve"> с русским </w:t>
      </w:r>
      <w:r>
        <w:rPr>
          <w:sz w:val="28"/>
          <w:szCs w:val="28"/>
        </w:rPr>
        <w:t xml:space="preserve">языком </w:t>
      </w:r>
      <w:r w:rsidRPr="0084406D">
        <w:rPr>
          <w:sz w:val="28"/>
          <w:szCs w:val="28"/>
        </w:rPr>
        <w:t>обучения</w:t>
      </w:r>
      <w:r w:rsidR="00095A25">
        <w:rPr>
          <w:sz w:val="28"/>
          <w:szCs w:val="28"/>
        </w:rPr>
        <w:t xml:space="preserve">, где наряду </w:t>
      </w:r>
      <w:r>
        <w:rPr>
          <w:sz w:val="28"/>
          <w:szCs w:val="28"/>
        </w:rPr>
        <w:t>с ним</w:t>
      </w:r>
      <w:r w:rsidR="00095A25">
        <w:rPr>
          <w:sz w:val="28"/>
          <w:szCs w:val="28"/>
        </w:rPr>
        <w:t xml:space="preserve"> изучается один из языков народов </w:t>
      </w:r>
      <w:r>
        <w:rPr>
          <w:sz w:val="28"/>
          <w:szCs w:val="28"/>
        </w:rPr>
        <w:t xml:space="preserve">России, а именно-тувинский язык – 12933 обучающихся в 468 классах </w:t>
      </w:r>
      <w:r w:rsidR="00806232">
        <w:rPr>
          <w:sz w:val="28"/>
          <w:szCs w:val="28"/>
        </w:rPr>
        <w:t>–</w:t>
      </w:r>
      <w:r>
        <w:rPr>
          <w:sz w:val="28"/>
          <w:szCs w:val="28"/>
        </w:rPr>
        <w:t xml:space="preserve"> комплектах</w:t>
      </w:r>
      <w:r w:rsidR="00806232">
        <w:rPr>
          <w:sz w:val="28"/>
          <w:szCs w:val="28"/>
        </w:rPr>
        <w:t>, что составляет 43%</w:t>
      </w:r>
      <w:r w:rsidR="00806232" w:rsidRPr="00806232">
        <w:t xml:space="preserve"> </w:t>
      </w:r>
      <w:r w:rsidR="00806232" w:rsidRPr="00806232">
        <w:rPr>
          <w:sz w:val="28"/>
          <w:szCs w:val="28"/>
        </w:rPr>
        <w:t>от</w:t>
      </w:r>
      <w:r w:rsidR="00806232">
        <w:rPr>
          <w:sz w:val="28"/>
          <w:szCs w:val="28"/>
        </w:rPr>
        <w:t xml:space="preserve"> общего числа обучающихся и 43,5</w:t>
      </w:r>
      <w:r w:rsidR="00806232" w:rsidRPr="00806232">
        <w:rPr>
          <w:sz w:val="28"/>
          <w:szCs w:val="28"/>
        </w:rPr>
        <w:t>% от общего числа классов - комплектов</w:t>
      </w:r>
      <w:r>
        <w:rPr>
          <w:sz w:val="28"/>
          <w:szCs w:val="28"/>
        </w:rPr>
        <w:t xml:space="preserve"> (АППУГ - </w:t>
      </w:r>
      <w:r w:rsidR="00133764">
        <w:rPr>
          <w:sz w:val="28"/>
          <w:szCs w:val="28"/>
        </w:rPr>
        <w:t>12793</w:t>
      </w:r>
      <w:r w:rsidR="006C5F1A" w:rsidRPr="00844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в </w:t>
      </w:r>
      <w:r w:rsidR="00095A25">
        <w:rPr>
          <w:sz w:val="28"/>
          <w:szCs w:val="28"/>
        </w:rPr>
        <w:t>4</w:t>
      </w:r>
      <w:r w:rsidR="00133764">
        <w:rPr>
          <w:sz w:val="28"/>
          <w:szCs w:val="28"/>
        </w:rPr>
        <w:t>64</w:t>
      </w:r>
      <w:r>
        <w:rPr>
          <w:sz w:val="28"/>
          <w:szCs w:val="28"/>
        </w:rPr>
        <w:t xml:space="preserve"> классах</w:t>
      </w:r>
      <w:r w:rsidR="006C5F1A" w:rsidRPr="0084406D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095A25" w:rsidRDefault="00C57DA3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незначительный рост числа классов с родным языком увеличения, что является положительной динамикой и результатом работы по сохранению и поддержке изучения родного (тувинского) языка.</w:t>
      </w:r>
    </w:p>
    <w:p w:rsidR="00095A25" w:rsidRDefault="00095A25" w:rsidP="006C5F1A">
      <w:pPr>
        <w:jc w:val="both"/>
        <w:rPr>
          <w:sz w:val="28"/>
          <w:szCs w:val="28"/>
        </w:rPr>
      </w:pPr>
    </w:p>
    <w:p w:rsidR="006C5F1A" w:rsidRDefault="00095A25" w:rsidP="00095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общеобразовательных учреждений</w:t>
      </w:r>
    </w:p>
    <w:p w:rsidR="00095A25" w:rsidRPr="0084406D" w:rsidRDefault="00095A25" w:rsidP="006C5F1A">
      <w:pPr>
        <w:jc w:val="both"/>
        <w:rPr>
          <w:b/>
          <w:sz w:val="28"/>
          <w:szCs w:val="28"/>
        </w:rPr>
      </w:pPr>
    </w:p>
    <w:p w:rsidR="0031575C" w:rsidRDefault="006C5F1A" w:rsidP="00133764">
      <w:pPr>
        <w:pStyle w:val="a3"/>
        <w:jc w:val="both"/>
        <w:rPr>
          <w:sz w:val="28"/>
          <w:szCs w:val="28"/>
        </w:rPr>
      </w:pPr>
      <w:r w:rsidRPr="0084406D">
        <w:rPr>
          <w:sz w:val="28"/>
          <w:szCs w:val="28"/>
        </w:rPr>
        <w:t xml:space="preserve">      </w:t>
      </w:r>
      <w:r w:rsidR="00C57DA3" w:rsidRPr="0084406D">
        <w:rPr>
          <w:sz w:val="28"/>
          <w:szCs w:val="28"/>
        </w:rPr>
        <w:t>Все ОУ</w:t>
      </w:r>
      <w:r w:rsidRPr="0084406D">
        <w:rPr>
          <w:sz w:val="28"/>
          <w:szCs w:val="28"/>
        </w:rPr>
        <w:t xml:space="preserve"> </w:t>
      </w:r>
      <w:r w:rsidR="00C57DA3" w:rsidRPr="0084406D">
        <w:rPr>
          <w:sz w:val="28"/>
          <w:szCs w:val="28"/>
        </w:rPr>
        <w:t>города функционируют</w:t>
      </w:r>
      <w:r w:rsidRPr="0084406D">
        <w:rPr>
          <w:sz w:val="28"/>
          <w:szCs w:val="28"/>
        </w:rPr>
        <w:t xml:space="preserve"> в ре</w:t>
      </w:r>
      <w:r w:rsidR="0031575C">
        <w:rPr>
          <w:sz w:val="28"/>
          <w:szCs w:val="28"/>
        </w:rPr>
        <w:t xml:space="preserve">жиме двух смен. </w:t>
      </w:r>
    </w:p>
    <w:p w:rsidR="0031575C" w:rsidRDefault="0031575C" w:rsidP="001337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первую смену обучаются </w:t>
      </w:r>
      <w:r w:rsidR="00C57DA3">
        <w:rPr>
          <w:sz w:val="28"/>
          <w:szCs w:val="28"/>
        </w:rPr>
        <w:t xml:space="preserve">586 класса – комплекта с охватом 16218 обучающихся (АППУГ - </w:t>
      </w:r>
      <w:r>
        <w:rPr>
          <w:sz w:val="28"/>
          <w:szCs w:val="28"/>
        </w:rPr>
        <w:t>563 класса – комплекта в которых обучаются15265 обучающихся</w:t>
      </w:r>
      <w:r w:rsidR="00C57DA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1575C" w:rsidRDefault="0031575C" w:rsidP="003157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вторую смену обучаются </w:t>
      </w:r>
      <w:r w:rsidR="00C57DA3">
        <w:rPr>
          <w:sz w:val="28"/>
          <w:szCs w:val="28"/>
        </w:rPr>
        <w:t xml:space="preserve">504 класса – комплекта с охватом 14120 обучающихся (АППУГ - </w:t>
      </w:r>
      <w:r>
        <w:rPr>
          <w:sz w:val="28"/>
          <w:szCs w:val="28"/>
        </w:rPr>
        <w:t>508 класса – комплекта в которых обучаются14159 обучающихся</w:t>
      </w:r>
      <w:r w:rsidR="00C57DA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14539" w:rsidRDefault="00E14539" w:rsidP="003157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1 сентября 2022 года в</w:t>
      </w:r>
      <w:r w:rsidR="00752942">
        <w:rPr>
          <w:sz w:val="28"/>
          <w:szCs w:val="28"/>
        </w:rPr>
        <w:t xml:space="preserve"> школах города реализуются учебные планы по основным общеобразовательным программам начального общего, основного общего и среднего общего образования в режиме пятидневной и шестидневной учебной недели с применением очных, очно – заочных и дистанционных технологий.</w:t>
      </w:r>
      <w:r>
        <w:rPr>
          <w:sz w:val="28"/>
          <w:szCs w:val="28"/>
        </w:rPr>
        <w:t xml:space="preserve"> </w:t>
      </w:r>
      <w:r w:rsidR="00570155">
        <w:rPr>
          <w:sz w:val="28"/>
          <w:szCs w:val="28"/>
        </w:rPr>
        <w:t>В 2023-2024 учебном году режим пятидневной учебной недели сохранен.</w:t>
      </w:r>
    </w:p>
    <w:p w:rsidR="008376C4" w:rsidRPr="008376C4" w:rsidRDefault="0031575C" w:rsidP="001337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C5F1A" w:rsidRDefault="00570155" w:rsidP="00035D0E">
      <w:pPr>
        <w:jc w:val="center"/>
        <w:rPr>
          <w:b/>
          <w:sz w:val="28"/>
          <w:szCs w:val="28"/>
        </w:rPr>
      </w:pPr>
      <w:r w:rsidRPr="00937D6D">
        <w:rPr>
          <w:b/>
          <w:sz w:val="28"/>
          <w:szCs w:val="28"/>
        </w:rPr>
        <w:t>Перегрузка и</w:t>
      </w:r>
      <w:r w:rsidR="006C5F1A" w:rsidRPr="00937D6D">
        <w:rPr>
          <w:b/>
          <w:sz w:val="28"/>
          <w:szCs w:val="28"/>
        </w:rPr>
        <w:t xml:space="preserve"> средняя наполняемость в ОУ</w:t>
      </w:r>
    </w:p>
    <w:p w:rsidR="00035D0E" w:rsidRPr="00035D0E" w:rsidRDefault="00035D0E" w:rsidP="00035D0E">
      <w:pPr>
        <w:jc w:val="center"/>
        <w:rPr>
          <w:b/>
          <w:sz w:val="28"/>
          <w:szCs w:val="28"/>
        </w:rPr>
      </w:pPr>
    </w:p>
    <w:p w:rsidR="009929C6" w:rsidRDefault="008F2906" w:rsidP="00AA4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 w:rsidR="00937D6D">
        <w:rPr>
          <w:sz w:val="28"/>
          <w:szCs w:val="28"/>
        </w:rPr>
        <w:t xml:space="preserve">перегрузки </w:t>
      </w:r>
      <w:r w:rsidR="00937D6D" w:rsidRPr="0084406D">
        <w:rPr>
          <w:sz w:val="28"/>
          <w:szCs w:val="28"/>
        </w:rPr>
        <w:t>не</w:t>
      </w:r>
      <w:r w:rsidR="006C5F1A" w:rsidRPr="0084406D">
        <w:rPr>
          <w:sz w:val="28"/>
          <w:szCs w:val="28"/>
        </w:rPr>
        <w:t xml:space="preserve"> позволяет выполнять требования </w:t>
      </w:r>
      <w:proofErr w:type="spellStart"/>
      <w:r w:rsidR="006C5F1A" w:rsidRPr="0084406D">
        <w:rPr>
          <w:sz w:val="28"/>
          <w:szCs w:val="28"/>
        </w:rPr>
        <w:t>САНпин</w:t>
      </w:r>
      <w:proofErr w:type="spellEnd"/>
      <w:r w:rsidR="006C5F1A" w:rsidRPr="0084406D">
        <w:rPr>
          <w:sz w:val="28"/>
          <w:szCs w:val="28"/>
        </w:rPr>
        <w:t xml:space="preserve"> по организации учебно-воспитательного процесса. Средняя наполняемость классов по городу   составляет </w:t>
      </w:r>
      <w:r w:rsidR="00F3700C">
        <w:rPr>
          <w:sz w:val="28"/>
          <w:szCs w:val="28"/>
        </w:rPr>
        <w:t>29</w:t>
      </w:r>
      <w:r w:rsidR="006C5F1A" w:rsidRPr="0084406D">
        <w:rPr>
          <w:sz w:val="28"/>
          <w:szCs w:val="28"/>
        </w:rPr>
        <w:t xml:space="preserve"> уч-ся </w:t>
      </w:r>
      <w:r w:rsidR="00F3700C">
        <w:rPr>
          <w:sz w:val="28"/>
          <w:szCs w:val="28"/>
        </w:rPr>
        <w:t>(АППГ-26</w:t>
      </w:r>
      <w:r w:rsidR="0084406D" w:rsidRPr="0084406D">
        <w:rPr>
          <w:sz w:val="28"/>
          <w:szCs w:val="28"/>
        </w:rPr>
        <w:t>)</w:t>
      </w:r>
      <w:r w:rsidR="00937D6D">
        <w:rPr>
          <w:sz w:val="28"/>
          <w:szCs w:val="28"/>
        </w:rPr>
        <w:t xml:space="preserve">, </w:t>
      </w:r>
      <w:r w:rsidR="00570155">
        <w:rPr>
          <w:sz w:val="28"/>
          <w:szCs w:val="28"/>
        </w:rPr>
        <w:t>СКК – классов – 8</w:t>
      </w:r>
      <w:r w:rsidR="005A68FD">
        <w:rPr>
          <w:sz w:val="28"/>
          <w:szCs w:val="28"/>
        </w:rPr>
        <w:t xml:space="preserve"> человек.</w:t>
      </w:r>
      <w:r w:rsidR="006C5F1A" w:rsidRPr="0084406D">
        <w:rPr>
          <w:sz w:val="28"/>
          <w:szCs w:val="28"/>
        </w:rPr>
        <w:t xml:space="preserve"> </w:t>
      </w:r>
    </w:p>
    <w:p w:rsidR="009C02CF" w:rsidRDefault="009C02CF" w:rsidP="00AA46B6">
      <w:pPr>
        <w:ind w:firstLine="567"/>
        <w:jc w:val="both"/>
        <w:rPr>
          <w:sz w:val="28"/>
          <w:szCs w:val="28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2152"/>
        <w:gridCol w:w="857"/>
        <w:gridCol w:w="1153"/>
        <w:gridCol w:w="1776"/>
        <w:gridCol w:w="857"/>
        <w:gridCol w:w="1153"/>
        <w:gridCol w:w="2508"/>
      </w:tblGrid>
      <w:tr w:rsidR="00570155" w:rsidRPr="00570155" w:rsidTr="00570155">
        <w:trPr>
          <w:trHeight w:val="885"/>
        </w:trPr>
        <w:tc>
          <w:tcPr>
            <w:tcW w:w="9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 xml:space="preserve">Средняя наполняемость общеобразовательных классов в МОУ города Кызыла на 2023-2024 </w:t>
            </w:r>
            <w:proofErr w:type="spellStart"/>
            <w:r w:rsidRPr="00570155">
              <w:rPr>
                <w:b/>
                <w:bCs/>
                <w:sz w:val="24"/>
                <w:szCs w:val="24"/>
              </w:rPr>
              <w:t>уч.год</w:t>
            </w:r>
            <w:proofErr w:type="spellEnd"/>
          </w:p>
        </w:tc>
      </w:tr>
      <w:tr w:rsidR="00570155" w:rsidRPr="00570155" w:rsidTr="00570155">
        <w:trPr>
          <w:trHeight w:val="885"/>
        </w:trPr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/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 xml:space="preserve">средняя наполняемость классов по ОУ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 xml:space="preserve">СКК VII вида и </w:t>
            </w:r>
            <w:proofErr w:type="spellStart"/>
            <w:r w:rsidRPr="00570155">
              <w:rPr>
                <w:sz w:val="24"/>
                <w:szCs w:val="24"/>
              </w:rPr>
              <w:t>IVвида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средняя наполняемость   в общеобразовательных классах (без СКК)</w:t>
            </w:r>
          </w:p>
        </w:tc>
      </w:tr>
      <w:tr w:rsidR="00570155" w:rsidRPr="00570155" w:rsidTr="00570155">
        <w:trPr>
          <w:trHeight w:val="141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 xml:space="preserve">кол-во </w:t>
            </w:r>
            <w:proofErr w:type="spellStart"/>
            <w:r w:rsidRPr="00570155">
              <w:rPr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 xml:space="preserve">кол-во </w:t>
            </w:r>
            <w:proofErr w:type="spellStart"/>
            <w:r w:rsidRPr="00570155">
              <w:rPr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 xml:space="preserve">МБОУ СОШ № 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2638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lastRenderedPageBreak/>
              <w:t>МБОУ СОШ № 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1513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54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570155" w:rsidRPr="00570155" w:rsidTr="00570155">
        <w:trPr>
          <w:trHeight w:val="37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8"/>
                <w:szCs w:val="28"/>
              </w:rPr>
            </w:pPr>
            <w:r w:rsidRPr="00570155">
              <w:rPr>
                <w:sz w:val="28"/>
                <w:szCs w:val="28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8"/>
                <w:szCs w:val="28"/>
              </w:rPr>
            </w:pPr>
            <w:r w:rsidRPr="00570155">
              <w:rPr>
                <w:sz w:val="28"/>
                <w:szCs w:val="28"/>
              </w:rPr>
              <w:t>2686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8"/>
                <w:szCs w:val="28"/>
              </w:rPr>
            </w:pPr>
            <w:r w:rsidRPr="00570155"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8"/>
                <w:szCs w:val="28"/>
              </w:rPr>
            </w:pPr>
            <w:r w:rsidRPr="00570155">
              <w:rPr>
                <w:sz w:val="28"/>
                <w:szCs w:val="28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15,0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899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8,6</w:t>
            </w:r>
          </w:p>
        </w:tc>
      </w:tr>
      <w:tr w:rsidR="00570155" w:rsidRPr="00570155" w:rsidTr="00570155">
        <w:trPr>
          <w:trHeight w:val="33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гимназия № 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3729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2139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10,6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гимназия № 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1824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9,4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155" w:rsidRPr="00570155" w:rsidRDefault="00570155" w:rsidP="00570155">
            <w:pPr>
              <w:jc w:val="center"/>
              <w:rPr>
                <w:sz w:val="22"/>
                <w:szCs w:val="22"/>
              </w:rPr>
            </w:pPr>
            <w:r w:rsidRPr="00570155">
              <w:rPr>
                <w:sz w:val="22"/>
                <w:szCs w:val="22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155" w:rsidRPr="00570155" w:rsidRDefault="00570155" w:rsidP="00570155">
            <w:pPr>
              <w:jc w:val="center"/>
              <w:rPr>
                <w:sz w:val="22"/>
                <w:szCs w:val="22"/>
              </w:rPr>
            </w:pPr>
            <w:r w:rsidRPr="00570155">
              <w:rPr>
                <w:sz w:val="22"/>
                <w:szCs w:val="22"/>
              </w:rPr>
              <w:t>1380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95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 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1931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10,8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МАОУ лицей № 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2436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Лицей №16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2016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8,5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2195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47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11,8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МБОУ СОШ №18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2705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32,4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13,1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КЦО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13,7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sz w:val="24"/>
                <w:szCs w:val="24"/>
              </w:rPr>
            </w:pPr>
            <w:r w:rsidRPr="00570155">
              <w:rPr>
                <w:sz w:val="24"/>
                <w:szCs w:val="24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7,5</w:t>
            </w:r>
          </w:p>
        </w:tc>
      </w:tr>
      <w:tr w:rsidR="00570155" w:rsidRPr="00570155" w:rsidTr="00570155">
        <w:trPr>
          <w:trHeight w:val="31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29021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0155" w:rsidRPr="00570155" w:rsidRDefault="00570155" w:rsidP="0057015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155">
              <w:rPr>
                <w:b/>
                <w:bCs/>
                <w:sz w:val="24"/>
                <w:szCs w:val="24"/>
              </w:rPr>
              <w:t>8,6</w:t>
            </w:r>
          </w:p>
        </w:tc>
      </w:tr>
    </w:tbl>
    <w:p w:rsidR="009C02CF" w:rsidRDefault="009C02CF" w:rsidP="006C5F1A">
      <w:pPr>
        <w:jc w:val="both"/>
        <w:rPr>
          <w:sz w:val="24"/>
          <w:szCs w:val="24"/>
        </w:rPr>
      </w:pPr>
    </w:p>
    <w:p w:rsidR="009C02CF" w:rsidRDefault="009C02CF" w:rsidP="006C5F1A">
      <w:pPr>
        <w:jc w:val="both"/>
        <w:rPr>
          <w:sz w:val="28"/>
          <w:szCs w:val="28"/>
        </w:rPr>
      </w:pPr>
    </w:p>
    <w:p w:rsidR="009C02CF" w:rsidRPr="00F3700C" w:rsidRDefault="005A68FD" w:rsidP="00AA46B6">
      <w:pPr>
        <w:ind w:firstLine="709"/>
        <w:jc w:val="both"/>
        <w:rPr>
          <w:sz w:val="28"/>
          <w:szCs w:val="24"/>
        </w:rPr>
      </w:pPr>
      <w:r w:rsidRPr="00F3700C">
        <w:rPr>
          <w:sz w:val="28"/>
          <w:szCs w:val="24"/>
        </w:rPr>
        <w:t>В городе Кызыле одними из острых социальных вопросов являются перегруженность школ и недостаточная обеспеченность детского населения местами в учреждениях общего образования.</w:t>
      </w:r>
      <w:r w:rsidR="00004382" w:rsidRPr="00F3700C">
        <w:rPr>
          <w:sz w:val="22"/>
        </w:rPr>
        <w:t xml:space="preserve"> </w:t>
      </w:r>
      <w:r w:rsidR="00004382" w:rsidRPr="00F3700C">
        <w:rPr>
          <w:sz w:val="28"/>
          <w:szCs w:val="24"/>
        </w:rPr>
        <w:t>Сверхнормативная</w:t>
      </w:r>
      <w:r w:rsidR="00F3700C" w:rsidRPr="00F3700C">
        <w:rPr>
          <w:sz w:val="28"/>
          <w:szCs w:val="24"/>
        </w:rPr>
        <w:t xml:space="preserve"> численность обучающихся </w:t>
      </w:r>
      <w:r w:rsidR="00570155">
        <w:rPr>
          <w:sz w:val="28"/>
          <w:szCs w:val="24"/>
        </w:rPr>
        <w:t>–</w:t>
      </w:r>
      <w:r w:rsidR="00F3700C" w:rsidRPr="00F3700C">
        <w:rPr>
          <w:sz w:val="28"/>
          <w:szCs w:val="24"/>
        </w:rPr>
        <w:t xml:space="preserve"> </w:t>
      </w:r>
      <w:r w:rsidR="00570155">
        <w:rPr>
          <w:sz w:val="28"/>
          <w:szCs w:val="24"/>
        </w:rPr>
        <w:t>17148 (АППУГ -</w:t>
      </w:r>
      <w:r w:rsidR="00F3700C" w:rsidRPr="00F3700C">
        <w:rPr>
          <w:sz w:val="28"/>
          <w:szCs w:val="24"/>
        </w:rPr>
        <w:t>16233 человек</w:t>
      </w:r>
      <w:r w:rsidR="00292009">
        <w:rPr>
          <w:sz w:val="28"/>
          <w:szCs w:val="24"/>
        </w:rPr>
        <w:t xml:space="preserve"> или 224,1%), что на 229,2</w:t>
      </w:r>
      <w:r w:rsidR="00004382" w:rsidRPr="00F3700C">
        <w:rPr>
          <w:sz w:val="28"/>
          <w:szCs w:val="24"/>
        </w:rPr>
        <w:t>% превышает нормативы.</w:t>
      </w:r>
    </w:p>
    <w:tbl>
      <w:tblPr>
        <w:tblW w:w="9386" w:type="dxa"/>
        <w:tblLook w:val="04A0" w:firstRow="1" w:lastRow="0" w:firstColumn="1" w:lastColumn="0" w:noHBand="0" w:noVBand="1"/>
      </w:tblPr>
      <w:tblGrid>
        <w:gridCol w:w="1141"/>
        <w:gridCol w:w="1614"/>
        <w:gridCol w:w="1835"/>
        <w:gridCol w:w="1675"/>
        <w:gridCol w:w="1327"/>
        <w:gridCol w:w="1432"/>
        <w:gridCol w:w="1432"/>
      </w:tblGrid>
      <w:tr w:rsidR="00806232" w:rsidRPr="00806232" w:rsidTr="00806232">
        <w:trPr>
          <w:trHeight w:val="930"/>
        </w:trPr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Количество  учащихся сверх нормы в 2023-24у.г.</w:t>
            </w:r>
          </w:p>
        </w:tc>
      </w:tr>
      <w:tr w:rsidR="00806232" w:rsidRPr="00806232" w:rsidTr="00806232">
        <w:trPr>
          <w:trHeight w:val="220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 xml:space="preserve">ОУ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Фактическое количество учащихся в ОУ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6232">
              <w:rPr>
                <w:b/>
                <w:bCs/>
                <w:sz w:val="24"/>
                <w:szCs w:val="24"/>
              </w:rPr>
              <w:t>Проекная</w:t>
            </w:r>
            <w:proofErr w:type="spellEnd"/>
            <w:r w:rsidRPr="00806232">
              <w:rPr>
                <w:b/>
                <w:bCs/>
                <w:sz w:val="24"/>
                <w:szCs w:val="24"/>
              </w:rPr>
              <w:t xml:space="preserve"> наполняемость ОУ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Количество обучающихся сверх нормы в ОУ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% перегрузки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прогнозное количество учащихся   на 2023-24 учебный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прогнозное количество учащихся  на 2024-25 учебный год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2638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1476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1162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2500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1567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767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195,9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1550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1500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2701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1570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172,0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2400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lastRenderedPageBreak/>
              <w:t>МБОУ СОШ № 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1062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964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1112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гимназия  № 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3729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1608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231,9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3700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3650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330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244,5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2319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650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1994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356,8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гимназия № 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1890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718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1172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263,2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720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755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204,9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1420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2017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1217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252,1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МАОУ лицей № 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2436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1611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295,3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лицей №16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2132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258,4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1600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2242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271,8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2191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2000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МБОУ СОШ № 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2823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825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1922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342,2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proofErr w:type="spellStart"/>
            <w:r w:rsidRPr="00806232">
              <w:rPr>
                <w:sz w:val="24"/>
                <w:szCs w:val="24"/>
              </w:rPr>
              <w:t>Аныяк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140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 </w:t>
            </w:r>
          </w:p>
        </w:tc>
      </w:tr>
      <w:tr w:rsidR="00806232" w:rsidRPr="00806232" w:rsidTr="00806232">
        <w:trPr>
          <w:trHeight w:val="49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sz w:val="24"/>
                <w:szCs w:val="24"/>
              </w:rPr>
            </w:pPr>
            <w:r w:rsidRPr="00806232">
              <w:rPr>
                <w:sz w:val="24"/>
                <w:szCs w:val="24"/>
              </w:rPr>
              <w:t>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29976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13076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17148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229,2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18691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6232" w:rsidRPr="00806232" w:rsidRDefault="00806232" w:rsidP="00806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06232">
              <w:rPr>
                <w:b/>
                <w:bCs/>
                <w:sz w:val="24"/>
                <w:szCs w:val="24"/>
              </w:rPr>
              <w:t>17582</w:t>
            </w:r>
          </w:p>
        </w:tc>
      </w:tr>
    </w:tbl>
    <w:p w:rsidR="00F3700C" w:rsidRDefault="00F3700C" w:rsidP="006C5F1A">
      <w:pPr>
        <w:jc w:val="both"/>
        <w:rPr>
          <w:sz w:val="28"/>
          <w:szCs w:val="28"/>
        </w:rPr>
      </w:pPr>
    </w:p>
    <w:p w:rsidR="009C02CF" w:rsidRDefault="009C02CF" w:rsidP="006C5F1A">
      <w:pPr>
        <w:jc w:val="both"/>
        <w:rPr>
          <w:sz w:val="28"/>
          <w:szCs w:val="28"/>
        </w:rPr>
      </w:pPr>
    </w:p>
    <w:p w:rsidR="00570155" w:rsidRDefault="00AA46B6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70155">
        <w:rPr>
          <w:sz w:val="28"/>
          <w:szCs w:val="28"/>
        </w:rPr>
        <w:t>Планируется снижение уровня перегруженности школ за счет ввода в эксплуатацию новых объектов общего образования:</w:t>
      </w:r>
    </w:p>
    <w:p w:rsidR="001E1387" w:rsidRDefault="00570155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2024 году школ на территории ул. Бай-</w:t>
      </w:r>
      <w:proofErr w:type="spellStart"/>
      <w:r>
        <w:rPr>
          <w:sz w:val="28"/>
          <w:szCs w:val="28"/>
        </w:rPr>
        <w:t>Хаакской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Вавилинского</w:t>
      </w:r>
      <w:proofErr w:type="spellEnd"/>
      <w:r>
        <w:rPr>
          <w:sz w:val="28"/>
          <w:szCs w:val="28"/>
        </w:rPr>
        <w:t xml:space="preserve"> затона, межмуниципальной школы на левобережных дачных обществах;</w:t>
      </w:r>
    </w:p>
    <w:p w:rsidR="00570155" w:rsidRDefault="00570155" w:rsidP="006C5F1A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2025 году школ на территории микрорайона «</w:t>
      </w:r>
      <w:proofErr w:type="spellStart"/>
      <w:r>
        <w:rPr>
          <w:sz w:val="28"/>
          <w:szCs w:val="28"/>
        </w:rPr>
        <w:t>Монгун</w:t>
      </w:r>
      <w:proofErr w:type="spellEnd"/>
      <w:r>
        <w:rPr>
          <w:sz w:val="28"/>
          <w:szCs w:val="28"/>
        </w:rPr>
        <w:t>», микрорайона Спутник.</w:t>
      </w:r>
    </w:p>
    <w:p w:rsidR="00E616D5" w:rsidRPr="00254EDD" w:rsidRDefault="00E616D5" w:rsidP="006C5F1A">
      <w:pPr>
        <w:pStyle w:val="a3"/>
        <w:jc w:val="both"/>
        <w:rPr>
          <w:szCs w:val="24"/>
        </w:rPr>
      </w:pPr>
    </w:p>
    <w:p w:rsidR="003656B4" w:rsidRPr="00AA46B6" w:rsidRDefault="00E616D5" w:rsidP="00E616D5">
      <w:pPr>
        <w:pStyle w:val="a3"/>
        <w:jc w:val="center"/>
        <w:rPr>
          <w:b/>
          <w:sz w:val="28"/>
          <w:szCs w:val="28"/>
        </w:rPr>
      </w:pPr>
      <w:r w:rsidRPr="00AA46B6">
        <w:rPr>
          <w:b/>
          <w:sz w:val="28"/>
          <w:szCs w:val="28"/>
        </w:rPr>
        <w:t xml:space="preserve">Обеспеченность общеобразовательных </w:t>
      </w:r>
    </w:p>
    <w:p w:rsidR="00E616D5" w:rsidRPr="00E616D5" w:rsidRDefault="00E616D5" w:rsidP="00E616D5">
      <w:pPr>
        <w:pStyle w:val="a3"/>
        <w:jc w:val="center"/>
        <w:rPr>
          <w:b/>
          <w:sz w:val="28"/>
          <w:szCs w:val="28"/>
        </w:rPr>
      </w:pPr>
      <w:r w:rsidRPr="00AA46B6">
        <w:rPr>
          <w:b/>
          <w:sz w:val="28"/>
          <w:szCs w:val="28"/>
        </w:rPr>
        <w:t>учреждений учебно-методическими комплексами</w:t>
      </w:r>
    </w:p>
    <w:p w:rsidR="00E616D5" w:rsidRPr="00E616D5" w:rsidRDefault="00E616D5" w:rsidP="00E616D5">
      <w:pPr>
        <w:pStyle w:val="a3"/>
        <w:jc w:val="center"/>
        <w:rPr>
          <w:b/>
          <w:sz w:val="28"/>
          <w:szCs w:val="28"/>
        </w:rPr>
      </w:pPr>
    </w:p>
    <w:p w:rsidR="00AA46B6" w:rsidRDefault="003656B4" w:rsidP="00AA46B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16D5" w:rsidRPr="00E616D5">
        <w:rPr>
          <w:sz w:val="28"/>
          <w:szCs w:val="28"/>
        </w:rPr>
        <w:t xml:space="preserve">риобретение муниципальными общеобразовательными учреждениями города Кызыла учебников и учебных пособий производится в рамках полномочий Закона Республики Тыва «О предоставлении органам местного самоуправления муниципальных районов и городских округов на территории Республики Тыва </w:t>
      </w:r>
      <w:r w:rsidR="00E616D5" w:rsidRPr="00E616D5">
        <w:rPr>
          <w:sz w:val="28"/>
          <w:szCs w:val="28"/>
        </w:rPr>
        <w:lastRenderedPageBreak/>
        <w:t xml:space="preserve">субвенций на реализацию основных общеобразовательных программ в области общего образования». </w:t>
      </w:r>
    </w:p>
    <w:p w:rsidR="00892E10" w:rsidRDefault="00892E10" w:rsidP="00892E10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0A5CDB">
        <w:rPr>
          <w:sz w:val="28"/>
          <w:szCs w:val="28"/>
          <w:lang w:eastAsia="ar-SA"/>
        </w:rPr>
        <w:t>униципальным общеобразовательным организациям на основании данных о численности учащихся на начало учебного года М</w:t>
      </w:r>
      <w:r>
        <w:rPr>
          <w:sz w:val="28"/>
          <w:szCs w:val="28"/>
          <w:lang w:eastAsia="ar-SA"/>
        </w:rPr>
        <w:t>инистерством образования</w:t>
      </w:r>
      <w:r w:rsidRPr="000A5CDB">
        <w:rPr>
          <w:sz w:val="28"/>
          <w:szCs w:val="28"/>
          <w:lang w:eastAsia="ar-SA"/>
        </w:rPr>
        <w:t xml:space="preserve"> Республики Тыва предусматриваются субвенции  из республиканского бюджета РТ на </w:t>
      </w:r>
      <w:proofErr w:type="spellStart"/>
      <w:r w:rsidRPr="000A5CDB">
        <w:rPr>
          <w:sz w:val="28"/>
          <w:szCs w:val="28"/>
          <w:lang w:eastAsia="ar-SA"/>
        </w:rPr>
        <w:t>софинансирование</w:t>
      </w:r>
      <w:proofErr w:type="spellEnd"/>
      <w:r w:rsidRPr="000A5CDB">
        <w:rPr>
          <w:sz w:val="28"/>
          <w:szCs w:val="28"/>
          <w:lang w:eastAsia="ar-SA"/>
        </w:rPr>
        <w:t xml:space="preserve"> расходных обязательств, возникающих при реализации основных общеобразовательных программ общего образования или на нормативно-</w:t>
      </w:r>
      <w:proofErr w:type="spellStart"/>
      <w:r w:rsidRPr="000A5CDB">
        <w:rPr>
          <w:sz w:val="28"/>
          <w:szCs w:val="28"/>
          <w:lang w:eastAsia="ar-SA"/>
        </w:rPr>
        <w:t>подушевые</w:t>
      </w:r>
      <w:proofErr w:type="spellEnd"/>
      <w:r w:rsidRPr="000A5CDB">
        <w:rPr>
          <w:sz w:val="28"/>
          <w:szCs w:val="28"/>
          <w:lang w:eastAsia="ar-SA"/>
        </w:rPr>
        <w:t xml:space="preserve"> расходы (комплектование библиотечного фонда,  приобретение основных фондов - парты, стулья и т.п.), в размере 1000 рублей  на одного учащегося в год. Из них от 60 до 70 % выделяемых финансовых средств общеобразовательные организации направляют на пополнение библиотечного фонда школ учебниками.</w:t>
      </w:r>
      <w:r>
        <w:rPr>
          <w:sz w:val="28"/>
          <w:szCs w:val="28"/>
          <w:lang w:eastAsia="ar-SA"/>
        </w:rPr>
        <w:t xml:space="preserve"> В текущем голу на приобретение учебников было выделено более 17 млн рублей. </w:t>
      </w:r>
    </w:p>
    <w:p w:rsidR="00892E10" w:rsidRDefault="00892E10" w:rsidP="00AA46B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закупки учебников м</w:t>
      </w:r>
      <w:r w:rsidRPr="00892E10">
        <w:rPr>
          <w:sz w:val="28"/>
          <w:szCs w:val="28"/>
        </w:rPr>
        <w:t>униципальные общеобразовательные учреждения города Кызыла в Министерство образования РТ предоставляют информацию, на начало учебного года, об обеспеченности учебниками и учебными пособиями, а в конце учебного года – о потребности. Согласно проведенному мониторингу об обеспеченности учебниками и учебными пособиями МОУ г. Кызыла по состоянию на начало 2022- 2023 учебного года процент обеспеченности составлял 72%.</w:t>
      </w:r>
    </w:p>
    <w:p w:rsidR="003656B4" w:rsidRDefault="00892E10" w:rsidP="00AA46B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 итогам проведенного анализа выявлено, что для 100% обеспечения школ</w:t>
      </w:r>
      <w:r w:rsidR="003656B4" w:rsidRPr="003656B4">
        <w:rPr>
          <w:sz w:val="28"/>
          <w:szCs w:val="28"/>
        </w:rPr>
        <w:t xml:space="preserve"> города необходимо</w:t>
      </w:r>
      <w:r>
        <w:rPr>
          <w:sz w:val="28"/>
          <w:szCs w:val="28"/>
        </w:rPr>
        <w:t xml:space="preserve"> выделение денежных средств в размере более 46 млн рублей</w:t>
      </w:r>
      <w:r w:rsidR="003656B4" w:rsidRPr="003656B4">
        <w:rPr>
          <w:sz w:val="28"/>
          <w:szCs w:val="28"/>
        </w:rPr>
        <w:t>.</w:t>
      </w:r>
    </w:p>
    <w:p w:rsidR="00892E10" w:rsidRDefault="00892E10" w:rsidP="00AA46B6">
      <w:pPr>
        <w:pStyle w:val="a3"/>
        <w:ind w:firstLine="709"/>
        <w:jc w:val="both"/>
        <w:rPr>
          <w:sz w:val="28"/>
          <w:szCs w:val="28"/>
        </w:rPr>
      </w:pPr>
      <w:r w:rsidRPr="00892E10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обеспеченности</w:t>
      </w:r>
      <w:r w:rsidRPr="00892E10">
        <w:rPr>
          <w:sz w:val="28"/>
          <w:szCs w:val="28"/>
        </w:rPr>
        <w:t xml:space="preserve"> в разрезе по каждому учебному</w:t>
      </w:r>
      <w:r>
        <w:rPr>
          <w:sz w:val="28"/>
          <w:szCs w:val="28"/>
        </w:rPr>
        <w:t xml:space="preserve"> предмету </w:t>
      </w:r>
      <w:r w:rsidRPr="00892E10">
        <w:rPr>
          <w:sz w:val="28"/>
          <w:szCs w:val="28"/>
        </w:rPr>
        <w:t>печатными, электронными учебными изданиями по входящим в реализуемые основные образовательные программы начального, основного общего, среднего общего образования выглядит следующим образом:</w:t>
      </w:r>
    </w:p>
    <w:p w:rsidR="00892E10" w:rsidRDefault="00892E10" w:rsidP="00AA46B6">
      <w:pPr>
        <w:pStyle w:val="a3"/>
        <w:ind w:firstLine="709"/>
        <w:jc w:val="both"/>
        <w:rPr>
          <w:sz w:val="28"/>
          <w:szCs w:val="28"/>
        </w:rPr>
      </w:pPr>
      <w:r w:rsidRPr="00691BD9">
        <w:rPr>
          <w:noProof/>
        </w:rPr>
        <w:drawing>
          <wp:inline distT="0" distB="0" distL="0" distR="0" wp14:anchorId="0A771CB4" wp14:editId="1694C995">
            <wp:extent cx="5372100" cy="4391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10" w:rsidRPr="00892E10" w:rsidRDefault="00892E10" w:rsidP="00892E1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2E10">
        <w:rPr>
          <w:sz w:val="28"/>
          <w:szCs w:val="28"/>
        </w:rPr>
        <w:t>По таблице видно, что в целом, динамика положительная.</w:t>
      </w:r>
    </w:p>
    <w:p w:rsidR="00892E10" w:rsidRPr="0098119F" w:rsidRDefault="00892E10" w:rsidP="00892E10">
      <w:pPr>
        <w:ind w:left="360"/>
        <w:jc w:val="center"/>
        <w:rPr>
          <w:rFonts w:eastAsia="Calibri"/>
          <w:b/>
          <w:sz w:val="28"/>
          <w:szCs w:val="28"/>
        </w:rPr>
      </w:pPr>
      <w:r w:rsidRPr="0098119F">
        <w:rPr>
          <w:rFonts w:eastAsia="Calibri"/>
          <w:b/>
          <w:sz w:val="28"/>
          <w:szCs w:val="28"/>
        </w:rPr>
        <w:lastRenderedPageBreak/>
        <w:t xml:space="preserve">Информация по </w:t>
      </w:r>
      <w:r>
        <w:rPr>
          <w:rFonts w:eastAsia="Calibri"/>
          <w:b/>
          <w:sz w:val="28"/>
          <w:szCs w:val="28"/>
        </w:rPr>
        <w:t xml:space="preserve">учебникам для </w:t>
      </w:r>
      <w:r w:rsidRPr="00892E10">
        <w:rPr>
          <w:b/>
          <w:sz w:val="28"/>
          <w:szCs w:val="28"/>
        </w:rPr>
        <w:t>отдельных</w:t>
      </w:r>
      <w:r>
        <w:rPr>
          <w:rFonts w:eastAsia="Calibri"/>
          <w:b/>
          <w:sz w:val="28"/>
          <w:szCs w:val="28"/>
        </w:rPr>
        <w:t xml:space="preserve"> категорий, обучающихся:</w:t>
      </w:r>
    </w:p>
    <w:p w:rsidR="00892E10" w:rsidRPr="00447974" w:rsidRDefault="00892E10" w:rsidP="00892E10">
      <w:pPr>
        <w:pStyle w:val="af4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7"/>
        <w:gridCol w:w="3297"/>
        <w:gridCol w:w="3297"/>
      </w:tblGrid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Заказ учебников тувинского языка и тувинской литературы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Доля потраченных средств из финансирования на приобретение учебников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Сумма (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).</w:t>
            </w:r>
          </w:p>
        </w:tc>
      </w:tr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2022-2023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4,5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884755</w:t>
            </w:r>
          </w:p>
        </w:tc>
      </w:tr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2023-2024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892E10" w:rsidRPr="00F233D7" w:rsidRDefault="00892E10" w:rsidP="00892E10">
      <w:pPr>
        <w:jc w:val="both"/>
        <w:rPr>
          <w:rFonts w:eastAsia="Calibri"/>
          <w:sz w:val="28"/>
          <w:szCs w:val="28"/>
        </w:rPr>
      </w:pPr>
    </w:p>
    <w:p w:rsidR="00892E10" w:rsidRDefault="00892E10" w:rsidP="00892E10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 xml:space="preserve">Острая проблема в нехватке учебников из части, формируемой участниками учебного процесса, по родному (тувинскому) языку и литературе. </w:t>
      </w:r>
    </w:p>
    <w:p w:rsidR="00892E10" w:rsidRDefault="00892E10" w:rsidP="00892E10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 xml:space="preserve">100% обеспечены обновленными учебниками по родному языку и литературе, которые вошли в федеральный перечень, начальная школа с 1го по 4ый класс. </w:t>
      </w:r>
    </w:p>
    <w:p w:rsidR="00892E10" w:rsidRDefault="00892E10" w:rsidP="00892E10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>Также обеспечены учебниками 5,6,7 классы.</w:t>
      </w:r>
    </w:p>
    <w:p w:rsidR="00892E10" w:rsidRPr="002B2B7A" w:rsidRDefault="00892E10" w:rsidP="00892E10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 xml:space="preserve"> В связи с тем, что учебники с 8го по 11ые не обновляются и их нет в федеральном перечне школы используют старые учебники 1980 – 90гг. издания.</w:t>
      </w:r>
    </w:p>
    <w:p w:rsidR="00892E10" w:rsidRPr="00F233D7" w:rsidRDefault="00892E10" w:rsidP="00892E10">
      <w:pPr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7"/>
        <w:gridCol w:w="3297"/>
        <w:gridCol w:w="3297"/>
      </w:tblGrid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Заказ учебников для обучающихся с ОВЗ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Доля потраченных средств из финансирования на приобретение учебников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Сумма (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).</w:t>
            </w:r>
          </w:p>
        </w:tc>
      </w:tr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2022-2023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0,9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178777</w:t>
            </w:r>
          </w:p>
        </w:tc>
      </w:tr>
      <w:tr w:rsidR="00892E10" w:rsidTr="00D04E27">
        <w:tc>
          <w:tcPr>
            <w:tcW w:w="382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2023-2024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297" w:type="dxa"/>
          </w:tcPr>
          <w:p w:rsidR="00892E10" w:rsidRDefault="00892E10" w:rsidP="00D04E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892E10" w:rsidRDefault="00892E10" w:rsidP="00AA46B6">
      <w:pPr>
        <w:pStyle w:val="a3"/>
        <w:ind w:firstLine="709"/>
        <w:jc w:val="both"/>
        <w:rPr>
          <w:sz w:val="28"/>
          <w:szCs w:val="28"/>
        </w:rPr>
      </w:pPr>
    </w:p>
    <w:p w:rsidR="002B2B7A" w:rsidRPr="002B2B7A" w:rsidRDefault="002B2B7A" w:rsidP="00AA46B6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 xml:space="preserve">           Согласно нормативно-</w:t>
      </w:r>
      <w:proofErr w:type="spellStart"/>
      <w:r w:rsidRPr="002B2B7A">
        <w:rPr>
          <w:sz w:val="28"/>
          <w:szCs w:val="28"/>
        </w:rPr>
        <w:t>подушевых</w:t>
      </w:r>
      <w:proofErr w:type="spellEnd"/>
      <w:r w:rsidRPr="002B2B7A">
        <w:rPr>
          <w:sz w:val="28"/>
          <w:szCs w:val="28"/>
        </w:rPr>
        <w:t xml:space="preserve"> расходов (комплектование библиотечного фонда, приобретение основных фондов - парты, стулья), на одного учащегося в год выделяется 1000 рублей. Из них 70 % выделяемых финансовых средств общеобразовательные организации направляют на пополнение библиотечного фонда школ учебниками. </w:t>
      </w:r>
    </w:p>
    <w:p w:rsidR="00F63D4D" w:rsidRDefault="002B2B7A" w:rsidP="00AA46B6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>С учетом выделяемых средств на приобретение учебников для одного учащегося приходится примерно 600 рублей. На эту сумму возможно приобретение двух учебников для одного ученика, хотя в среднем необходимо 13 учебников. Налицо факт недостаточности закладываемых финансовых средств для достижения полной обеспеченности учебниками</w:t>
      </w:r>
      <w:r w:rsidR="00F63D4D">
        <w:rPr>
          <w:sz w:val="28"/>
          <w:szCs w:val="28"/>
        </w:rPr>
        <w:t>.</w:t>
      </w:r>
    </w:p>
    <w:p w:rsidR="002B2B7A" w:rsidRPr="002B2B7A" w:rsidRDefault="002B2B7A" w:rsidP="00AA46B6">
      <w:pPr>
        <w:pStyle w:val="a3"/>
        <w:ind w:firstLine="709"/>
        <w:jc w:val="both"/>
        <w:rPr>
          <w:sz w:val="28"/>
          <w:szCs w:val="28"/>
        </w:rPr>
      </w:pPr>
      <w:r w:rsidRPr="002B2B7A">
        <w:rPr>
          <w:sz w:val="28"/>
          <w:szCs w:val="28"/>
        </w:rPr>
        <w:t xml:space="preserve">В школах города распределение учебников учащимся начинается в начале учебного года. Из школьного библиотечного фонда в первую очередь выдаются учебники учащимся, относящимся к категориям семей малоимущих, многодетных, находящихся в трудной жизненной ситуации, согласно утвержденным Положениям об обеспечении учебниками, по спискам социальной службы школ. </w:t>
      </w:r>
    </w:p>
    <w:p w:rsidR="00D20310" w:rsidRPr="00E616D5" w:rsidRDefault="00D20310" w:rsidP="00D20310">
      <w:pPr>
        <w:pStyle w:val="a3"/>
        <w:jc w:val="both"/>
        <w:rPr>
          <w:sz w:val="28"/>
          <w:szCs w:val="28"/>
        </w:rPr>
      </w:pPr>
    </w:p>
    <w:p w:rsidR="00D322BF" w:rsidRPr="00D322BF" w:rsidRDefault="00D322BF" w:rsidP="00422BE0">
      <w:pPr>
        <w:pStyle w:val="a4"/>
        <w:rPr>
          <w:b/>
          <w:bCs/>
          <w:color w:val="000000"/>
          <w:spacing w:val="-1"/>
        </w:rPr>
      </w:pPr>
      <w:r w:rsidRPr="00D322BF">
        <w:rPr>
          <w:b/>
          <w:bCs/>
          <w:color w:val="000000"/>
          <w:spacing w:val="-1"/>
        </w:rPr>
        <w:t>Трудоустройство выпускников 9 и 11 классов 20</w:t>
      </w:r>
      <w:r w:rsidR="002B2B7A">
        <w:rPr>
          <w:b/>
          <w:bCs/>
          <w:color w:val="000000"/>
          <w:spacing w:val="-1"/>
        </w:rPr>
        <w:t>20</w:t>
      </w:r>
      <w:r w:rsidRPr="00D322BF">
        <w:rPr>
          <w:b/>
          <w:bCs/>
          <w:color w:val="000000"/>
          <w:spacing w:val="-1"/>
        </w:rPr>
        <w:t>-20</w:t>
      </w:r>
      <w:r w:rsidR="002B2B7A">
        <w:rPr>
          <w:b/>
          <w:bCs/>
          <w:color w:val="000000"/>
          <w:spacing w:val="-1"/>
        </w:rPr>
        <w:t>21</w:t>
      </w:r>
      <w:r w:rsidRPr="00D322BF">
        <w:rPr>
          <w:b/>
          <w:bCs/>
          <w:color w:val="000000"/>
          <w:spacing w:val="-1"/>
        </w:rPr>
        <w:t xml:space="preserve"> учебного года</w:t>
      </w:r>
    </w:p>
    <w:p w:rsidR="00D322BF" w:rsidRPr="00D322BF" w:rsidRDefault="00D322BF" w:rsidP="00D322BF">
      <w:pPr>
        <w:pStyle w:val="a4"/>
        <w:jc w:val="both"/>
        <w:rPr>
          <w:b/>
          <w:bCs/>
          <w:color w:val="000000"/>
          <w:spacing w:val="-1"/>
        </w:rPr>
      </w:pP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>В 2022-2023 учебном году в школах города по итогам педагогических советов в конце учебного года к ГИА допущено (за исключением вечерней школы при исправительной колонии – МКОУ ВСОШ);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>-</w:t>
      </w:r>
      <w:r w:rsidRPr="00422BE0">
        <w:rPr>
          <w:sz w:val="28"/>
          <w:szCs w:val="28"/>
        </w:rPr>
        <w:tab/>
        <w:t>845 выпускника 11 классов;</w:t>
      </w:r>
    </w:p>
    <w:p w:rsid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lastRenderedPageBreak/>
        <w:t>-</w:t>
      </w:r>
      <w:r w:rsidRPr="00422BE0">
        <w:rPr>
          <w:sz w:val="28"/>
          <w:szCs w:val="28"/>
        </w:rPr>
        <w:tab/>
        <w:t xml:space="preserve">2612 – 9ых классов. </w:t>
      </w:r>
    </w:p>
    <w:p w:rsidR="003517DC" w:rsidRPr="003517DC" w:rsidRDefault="003517DC" w:rsidP="00422BE0">
      <w:pPr>
        <w:ind w:firstLine="851"/>
        <w:jc w:val="both"/>
        <w:rPr>
          <w:sz w:val="28"/>
          <w:szCs w:val="28"/>
        </w:rPr>
      </w:pPr>
      <w:r w:rsidRPr="003517DC">
        <w:rPr>
          <w:sz w:val="28"/>
          <w:szCs w:val="28"/>
        </w:rPr>
        <w:t>Департаментом по образованию мэрии г. Кызыла проведен мониторинг трудоуст</w:t>
      </w:r>
      <w:r w:rsidR="00422BE0">
        <w:rPr>
          <w:sz w:val="28"/>
          <w:szCs w:val="28"/>
        </w:rPr>
        <w:t>ройства обучающихся выпускных 9,10,</w:t>
      </w:r>
      <w:r w:rsidRPr="003517DC">
        <w:rPr>
          <w:sz w:val="28"/>
          <w:szCs w:val="28"/>
        </w:rPr>
        <w:t xml:space="preserve">11 классов. По информации предоставленной муниципальными общеобразовательными учреждениями г. Кызыла, </w:t>
      </w:r>
      <w:r w:rsidR="00422BE0">
        <w:rPr>
          <w:sz w:val="28"/>
          <w:szCs w:val="28"/>
        </w:rPr>
        <w:t>по итогам приемной кампании 2023</w:t>
      </w:r>
      <w:r w:rsidRPr="003517DC">
        <w:rPr>
          <w:sz w:val="28"/>
          <w:szCs w:val="28"/>
        </w:rPr>
        <w:t xml:space="preserve"> года трудоустройство выпускников следующем виде</w:t>
      </w:r>
      <w:r w:rsidR="00422BE0">
        <w:rPr>
          <w:sz w:val="28"/>
          <w:szCs w:val="28"/>
        </w:rPr>
        <w:t>.</w:t>
      </w:r>
    </w:p>
    <w:p w:rsidR="003517DC" w:rsidRPr="003517DC" w:rsidRDefault="003517DC" w:rsidP="00AA46B6">
      <w:pPr>
        <w:ind w:firstLine="851"/>
        <w:jc w:val="both"/>
        <w:rPr>
          <w:b/>
          <w:i/>
          <w:sz w:val="28"/>
          <w:szCs w:val="28"/>
        </w:rPr>
      </w:pPr>
      <w:r w:rsidRPr="003517DC">
        <w:rPr>
          <w:b/>
          <w:i/>
          <w:sz w:val="28"/>
          <w:szCs w:val="28"/>
        </w:rPr>
        <w:t>Трудоустройство 9 классов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>Ежегодно Департаментом по образованию мэрии г. Кызыла по итогам приемной кампании по поступлению выпускников 9 классов школ в средние учебные заведения, как на территории республики, так и за его пределами проводится мониторинг трудоустройства.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>Общее количество обучающихся в 9 классах в 2022-2023 учебном году составила 2612 человек.   Из них: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292009">
        <w:rPr>
          <w:b/>
          <w:i/>
          <w:sz w:val="28"/>
          <w:szCs w:val="28"/>
        </w:rPr>
        <w:t>продолжили обучение в 10 классе</w:t>
      </w:r>
      <w:r w:rsidRPr="00422BE0">
        <w:rPr>
          <w:sz w:val="28"/>
          <w:szCs w:val="28"/>
        </w:rPr>
        <w:t xml:space="preserve"> 1479, что составляет 56,6% от общего числа выпускников 9-х классов (АППГ – 52%);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292009">
        <w:rPr>
          <w:b/>
          <w:i/>
          <w:sz w:val="28"/>
          <w:szCs w:val="28"/>
        </w:rPr>
        <w:t xml:space="preserve">- в </w:t>
      </w:r>
      <w:proofErr w:type="spellStart"/>
      <w:r w:rsidRPr="00292009">
        <w:rPr>
          <w:b/>
          <w:i/>
          <w:sz w:val="28"/>
          <w:szCs w:val="28"/>
        </w:rPr>
        <w:t>ССУЗы</w:t>
      </w:r>
      <w:proofErr w:type="spellEnd"/>
      <w:r w:rsidRPr="00292009">
        <w:rPr>
          <w:b/>
          <w:i/>
          <w:sz w:val="28"/>
          <w:szCs w:val="28"/>
        </w:rPr>
        <w:t xml:space="preserve"> поступили</w:t>
      </w:r>
      <w:r w:rsidRPr="00422BE0">
        <w:rPr>
          <w:sz w:val="28"/>
          <w:szCs w:val="28"/>
        </w:rPr>
        <w:t xml:space="preserve"> - 768 человека, что составляет 29,4% от общего числа выпускников (АППГ – 30%).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Из числа поступивших в </w:t>
      </w:r>
      <w:proofErr w:type="spellStart"/>
      <w:r w:rsidRPr="00422BE0">
        <w:rPr>
          <w:sz w:val="28"/>
          <w:szCs w:val="28"/>
        </w:rPr>
        <w:t>ССУЗы</w:t>
      </w:r>
      <w:proofErr w:type="spellEnd"/>
      <w:r w:rsidRPr="00422BE0">
        <w:rPr>
          <w:sz w:val="28"/>
          <w:szCs w:val="28"/>
        </w:rPr>
        <w:t xml:space="preserve"> выпускников 9ых классов: 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292009">
        <w:rPr>
          <w:b/>
          <w:i/>
          <w:sz w:val="28"/>
          <w:szCs w:val="28"/>
        </w:rPr>
        <w:t>за пределы региона</w:t>
      </w:r>
      <w:r w:rsidRPr="00422BE0">
        <w:rPr>
          <w:sz w:val="28"/>
          <w:szCs w:val="28"/>
        </w:rPr>
        <w:t xml:space="preserve"> поступили 387 человек или 50,3 от общего числа поступивших (АППГ – 13%) 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292009">
        <w:rPr>
          <w:b/>
          <w:i/>
          <w:sz w:val="28"/>
          <w:szCs w:val="28"/>
        </w:rPr>
        <w:t xml:space="preserve">в </w:t>
      </w:r>
      <w:proofErr w:type="spellStart"/>
      <w:r w:rsidRPr="00292009">
        <w:rPr>
          <w:b/>
          <w:i/>
          <w:sz w:val="28"/>
          <w:szCs w:val="28"/>
        </w:rPr>
        <w:t>ССУЗы</w:t>
      </w:r>
      <w:proofErr w:type="spellEnd"/>
      <w:r w:rsidRPr="00292009">
        <w:rPr>
          <w:b/>
          <w:i/>
          <w:sz w:val="28"/>
          <w:szCs w:val="28"/>
        </w:rPr>
        <w:t xml:space="preserve"> республики</w:t>
      </w:r>
      <w:r w:rsidRPr="00422BE0">
        <w:rPr>
          <w:sz w:val="28"/>
          <w:szCs w:val="28"/>
        </w:rPr>
        <w:t xml:space="preserve"> поступили 379 человек или 49,3% от общего числа поступивших (АППГ – 17%);</w:t>
      </w:r>
    </w:p>
    <w:p w:rsidR="00422BE0" w:rsidRDefault="00422BE0" w:rsidP="00422BE0">
      <w:pPr>
        <w:ind w:firstLine="851"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292009">
        <w:rPr>
          <w:b/>
          <w:i/>
          <w:sz w:val="28"/>
          <w:szCs w:val="28"/>
        </w:rPr>
        <w:t>за пределы Российской Федерации</w:t>
      </w:r>
      <w:r w:rsidRPr="00422BE0">
        <w:rPr>
          <w:sz w:val="28"/>
          <w:szCs w:val="28"/>
        </w:rPr>
        <w:t xml:space="preserve"> поступили 2 человек (0,2%).</w:t>
      </w:r>
    </w:p>
    <w:p w:rsidR="00422BE0" w:rsidRPr="00422BE0" w:rsidRDefault="00422BE0" w:rsidP="00422BE0">
      <w:pPr>
        <w:ind w:firstLine="851"/>
        <w:jc w:val="both"/>
        <w:rPr>
          <w:sz w:val="28"/>
          <w:szCs w:val="28"/>
        </w:rPr>
      </w:pPr>
    </w:p>
    <w:p w:rsidR="002B2B7A" w:rsidRPr="002B2B7A" w:rsidRDefault="002B2B7A" w:rsidP="00422BE0">
      <w:pPr>
        <w:ind w:firstLine="851"/>
        <w:rPr>
          <w:b/>
          <w:i/>
          <w:sz w:val="28"/>
          <w:szCs w:val="28"/>
        </w:rPr>
      </w:pPr>
      <w:r w:rsidRPr="002B2B7A">
        <w:rPr>
          <w:b/>
          <w:i/>
          <w:sz w:val="28"/>
          <w:szCs w:val="28"/>
        </w:rPr>
        <w:t>Рейтинг школ по трудоустройству (9 классы)</w:t>
      </w:r>
    </w:p>
    <w:p w:rsidR="00422BE0" w:rsidRPr="00422BE0" w:rsidRDefault="00422BE0" w:rsidP="00422BE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22BE0">
        <w:rPr>
          <w:rFonts w:eastAsia="Calibri"/>
          <w:sz w:val="28"/>
          <w:szCs w:val="28"/>
          <w:lang w:eastAsia="en-US"/>
        </w:rPr>
        <w:t xml:space="preserve">Также Департаментом по образованию ежегодно поводится </w:t>
      </w:r>
      <w:proofErr w:type="spellStart"/>
      <w:r w:rsidRPr="00422BE0">
        <w:rPr>
          <w:rFonts w:eastAsia="Calibri"/>
          <w:sz w:val="28"/>
          <w:szCs w:val="28"/>
          <w:lang w:eastAsia="en-US"/>
        </w:rPr>
        <w:t>рейтиногование</w:t>
      </w:r>
      <w:proofErr w:type="spellEnd"/>
      <w:r w:rsidRPr="00422BE0">
        <w:rPr>
          <w:rFonts w:eastAsia="Calibri"/>
          <w:sz w:val="28"/>
          <w:szCs w:val="28"/>
          <w:lang w:eastAsia="en-US"/>
        </w:rPr>
        <w:t xml:space="preserve"> школ по числу поступивших в средние учебные заведения выпускников 9ых классов. </w:t>
      </w:r>
    </w:p>
    <w:p w:rsidR="003517DC" w:rsidRDefault="00422BE0" w:rsidP="00422BE0">
      <w:pPr>
        <w:ind w:firstLine="567"/>
        <w:jc w:val="center"/>
        <w:rPr>
          <w:b/>
          <w:i/>
          <w:sz w:val="24"/>
          <w:szCs w:val="24"/>
        </w:rPr>
      </w:pPr>
      <w:r w:rsidRPr="00422BE0">
        <w:rPr>
          <w:rFonts w:eastAsia="Calibri"/>
          <w:sz w:val="28"/>
          <w:szCs w:val="28"/>
          <w:lang w:eastAsia="en-US"/>
        </w:rPr>
        <w:tab/>
      </w:r>
      <w:r w:rsidR="003517DC" w:rsidRPr="00282ED6">
        <w:rPr>
          <w:b/>
          <w:i/>
          <w:sz w:val="24"/>
          <w:szCs w:val="24"/>
        </w:rPr>
        <w:t>Рейтинг школ по трудоустройству (9 классы)</w:t>
      </w:r>
    </w:p>
    <w:p w:rsidR="00422BE0" w:rsidRPr="003A6925" w:rsidRDefault="00292009" w:rsidP="00422BE0">
      <w:pPr>
        <w:ind w:firstLine="56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756A73C" wp14:editId="725A5A66">
            <wp:extent cx="6543675" cy="29908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2009" w:rsidRDefault="00292009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>Как видно из диаграммы на</w:t>
      </w:r>
      <w:r w:rsidR="00292009">
        <w:rPr>
          <w:rFonts w:ascii="Times New Roman" w:hAnsi="Times New Roman"/>
          <w:sz w:val="28"/>
          <w:szCs w:val="28"/>
        </w:rPr>
        <w:t xml:space="preserve">ибольший процент поступающих в </w:t>
      </w:r>
      <w:proofErr w:type="spellStart"/>
      <w:r w:rsidR="00292009">
        <w:rPr>
          <w:rFonts w:ascii="Times New Roman" w:hAnsi="Times New Roman"/>
          <w:sz w:val="28"/>
          <w:szCs w:val="28"/>
        </w:rPr>
        <w:t>СС</w:t>
      </w:r>
      <w:r w:rsidRPr="00422BE0">
        <w:rPr>
          <w:rFonts w:ascii="Times New Roman" w:hAnsi="Times New Roman"/>
          <w:sz w:val="28"/>
          <w:szCs w:val="28"/>
        </w:rPr>
        <w:t>УЗы</w:t>
      </w:r>
      <w:proofErr w:type="spellEnd"/>
      <w:r w:rsidRPr="00422BE0">
        <w:rPr>
          <w:rFonts w:ascii="Times New Roman" w:hAnsi="Times New Roman"/>
          <w:sz w:val="28"/>
          <w:szCs w:val="28"/>
        </w:rPr>
        <w:t xml:space="preserve"> отмечается в школах:</w:t>
      </w:r>
    </w:p>
    <w:p w:rsidR="00292009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92009" w:rsidRPr="00422BE0">
        <w:rPr>
          <w:rFonts w:ascii="Times New Roman" w:hAnsi="Times New Roman"/>
          <w:sz w:val="28"/>
          <w:szCs w:val="28"/>
        </w:rPr>
        <w:t>СОШ № 11 – 78 выпускника, что составляет 52% от</w:t>
      </w:r>
      <w:r w:rsidR="00292009">
        <w:rPr>
          <w:rFonts w:ascii="Times New Roman" w:hAnsi="Times New Roman"/>
          <w:sz w:val="28"/>
          <w:szCs w:val="28"/>
        </w:rPr>
        <w:t xml:space="preserve"> общего числа выпускников школы;</w:t>
      </w:r>
    </w:p>
    <w:p w:rsidR="00292009" w:rsidRDefault="00292009" w:rsidP="0029200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92009">
        <w:t xml:space="preserve"> </w:t>
      </w:r>
      <w:r>
        <w:rPr>
          <w:rFonts w:ascii="Times New Roman" w:hAnsi="Times New Roman"/>
          <w:sz w:val="28"/>
          <w:szCs w:val="28"/>
        </w:rPr>
        <w:t>СОШ № 4– 47 выпускника, что составляет 44</w:t>
      </w:r>
      <w:r w:rsidRPr="00292009">
        <w:rPr>
          <w:rFonts w:ascii="Times New Roman" w:hAnsi="Times New Roman"/>
          <w:sz w:val="28"/>
          <w:szCs w:val="28"/>
        </w:rPr>
        <w:t>% от общего числа выпускников школы;</w:t>
      </w:r>
    </w:p>
    <w:p w:rsidR="00292009" w:rsidRPr="00422BE0" w:rsidRDefault="00292009" w:rsidP="0029200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2BE0">
        <w:rPr>
          <w:rFonts w:ascii="Times New Roman" w:hAnsi="Times New Roman"/>
          <w:sz w:val="28"/>
          <w:szCs w:val="28"/>
        </w:rPr>
        <w:t xml:space="preserve"> СОШ № 8– 80 выпускника, что составляет 40,8% от общего числа выпускников школы;</w:t>
      </w:r>
    </w:p>
    <w:p w:rsidR="00292009" w:rsidRDefault="00292009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17DC" w:rsidRPr="003517DC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>СОШ №3 - 94 выпускника, что составляет 39,3% от</w:t>
      </w:r>
      <w:r w:rsidR="00292009">
        <w:rPr>
          <w:rFonts w:ascii="Times New Roman" w:hAnsi="Times New Roman"/>
          <w:sz w:val="28"/>
          <w:szCs w:val="28"/>
        </w:rPr>
        <w:t xml:space="preserve"> общего числа выпускников школы.</w:t>
      </w:r>
      <w:r w:rsidRPr="00422BE0">
        <w:rPr>
          <w:rFonts w:ascii="Times New Roman" w:hAnsi="Times New Roman"/>
          <w:sz w:val="28"/>
          <w:szCs w:val="28"/>
        </w:rPr>
        <w:t xml:space="preserve"> </w:t>
      </w:r>
    </w:p>
    <w:p w:rsidR="002B2B7A" w:rsidRPr="003517DC" w:rsidRDefault="002B2B7A" w:rsidP="003517D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0E77" w:rsidRPr="00422BE0" w:rsidRDefault="00C80E77" w:rsidP="00422BE0">
      <w:pPr>
        <w:pStyle w:val="a6"/>
        <w:rPr>
          <w:rFonts w:ascii="Times New Roman" w:hAnsi="Times New Roman"/>
          <w:b/>
          <w:i/>
          <w:sz w:val="28"/>
          <w:szCs w:val="28"/>
        </w:rPr>
      </w:pPr>
      <w:r w:rsidRPr="00422BE0">
        <w:rPr>
          <w:rFonts w:ascii="Times New Roman" w:hAnsi="Times New Roman"/>
          <w:b/>
          <w:i/>
          <w:sz w:val="28"/>
          <w:szCs w:val="28"/>
        </w:rPr>
        <w:t>Трудоустройство 11 классов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>По итогам приемной кампании в 2023 году мониторинг поступления выпускников 11ых классов школ города показал следующее.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Из 845 выпускников 11 классов школ города Кызыла (без учета обучающихся МКОУ ВСОШ) поступили в учебные заведения высшего и среднего специального образования 800 человек (94,6%). За аналогичный период прошлого года (далее - АППГ) поступили в ВУЗы и </w:t>
      </w:r>
      <w:proofErr w:type="spellStart"/>
      <w:r w:rsidRPr="00422BE0">
        <w:rPr>
          <w:rFonts w:ascii="Times New Roman" w:hAnsi="Times New Roman"/>
          <w:sz w:val="28"/>
          <w:szCs w:val="28"/>
        </w:rPr>
        <w:t>ССУЗы</w:t>
      </w:r>
      <w:proofErr w:type="spellEnd"/>
      <w:r w:rsidRPr="00422BE0">
        <w:rPr>
          <w:rFonts w:ascii="Times New Roman" w:hAnsi="Times New Roman"/>
          <w:sz w:val="28"/>
          <w:szCs w:val="28"/>
        </w:rPr>
        <w:t xml:space="preserve"> 91% от общего числа поступивших. 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>Из числа поступивших в 2023 году: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92009">
        <w:rPr>
          <w:rFonts w:ascii="Times New Roman" w:hAnsi="Times New Roman"/>
          <w:b/>
          <w:i/>
          <w:sz w:val="28"/>
          <w:szCs w:val="28"/>
        </w:rPr>
        <w:t>в ВУЗы</w:t>
      </w:r>
      <w:r w:rsidRPr="00422BE0">
        <w:rPr>
          <w:rFonts w:ascii="Times New Roman" w:hAnsi="Times New Roman"/>
          <w:sz w:val="28"/>
          <w:szCs w:val="28"/>
        </w:rPr>
        <w:t xml:space="preserve"> 550 человек, что составляет 65% от общего числа поступивших выпускников.  В сравнении с прошлым годом процент поступления выпускников в ВУЗы </w:t>
      </w:r>
      <w:r w:rsidRPr="00292009">
        <w:rPr>
          <w:rFonts w:ascii="Times New Roman" w:hAnsi="Times New Roman"/>
          <w:b/>
          <w:sz w:val="28"/>
          <w:szCs w:val="28"/>
        </w:rPr>
        <w:t>выше на 7%</w:t>
      </w:r>
      <w:r w:rsidRPr="00422BE0">
        <w:rPr>
          <w:rFonts w:ascii="Times New Roman" w:hAnsi="Times New Roman"/>
          <w:sz w:val="28"/>
          <w:szCs w:val="28"/>
        </w:rPr>
        <w:t xml:space="preserve"> (АППГ- 58%);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92009">
        <w:rPr>
          <w:rFonts w:ascii="Times New Roman" w:hAnsi="Times New Roman"/>
          <w:b/>
          <w:i/>
          <w:sz w:val="28"/>
          <w:szCs w:val="28"/>
        </w:rPr>
        <w:t xml:space="preserve">в </w:t>
      </w:r>
      <w:proofErr w:type="spellStart"/>
      <w:r w:rsidRPr="00292009">
        <w:rPr>
          <w:rFonts w:ascii="Times New Roman" w:hAnsi="Times New Roman"/>
          <w:b/>
          <w:i/>
          <w:sz w:val="28"/>
          <w:szCs w:val="28"/>
        </w:rPr>
        <w:t>ССУЗы</w:t>
      </w:r>
      <w:proofErr w:type="spellEnd"/>
      <w:r w:rsidRPr="00422BE0">
        <w:rPr>
          <w:rFonts w:ascii="Times New Roman" w:hAnsi="Times New Roman"/>
          <w:sz w:val="28"/>
          <w:szCs w:val="28"/>
        </w:rPr>
        <w:t xml:space="preserve"> 250 человек или 29,5% от общего числа поступивших выпускников. В сравнении АППГ процент поступления выпускников в </w:t>
      </w:r>
      <w:proofErr w:type="spellStart"/>
      <w:r w:rsidRPr="00422BE0">
        <w:rPr>
          <w:rFonts w:ascii="Times New Roman" w:hAnsi="Times New Roman"/>
          <w:sz w:val="28"/>
          <w:szCs w:val="28"/>
        </w:rPr>
        <w:t>ССУЗы</w:t>
      </w:r>
      <w:proofErr w:type="spellEnd"/>
      <w:r w:rsidRPr="00422BE0">
        <w:rPr>
          <w:rFonts w:ascii="Times New Roman" w:hAnsi="Times New Roman"/>
          <w:sz w:val="28"/>
          <w:szCs w:val="28"/>
        </w:rPr>
        <w:t xml:space="preserve"> </w:t>
      </w:r>
      <w:r w:rsidRPr="002758B1">
        <w:rPr>
          <w:rFonts w:ascii="Times New Roman" w:hAnsi="Times New Roman"/>
          <w:b/>
          <w:i/>
          <w:sz w:val="28"/>
          <w:szCs w:val="28"/>
        </w:rPr>
        <w:t>снизился на 3,5%</w:t>
      </w:r>
      <w:r w:rsidRPr="00422BE0">
        <w:rPr>
          <w:rFonts w:ascii="Times New Roman" w:hAnsi="Times New Roman"/>
          <w:sz w:val="28"/>
          <w:szCs w:val="28"/>
        </w:rPr>
        <w:t xml:space="preserve"> (АППГ-33%);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758B1">
        <w:rPr>
          <w:rFonts w:ascii="Times New Roman" w:hAnsi="Times New Roman"/>
          <w:b/>
          <w:i/>
          <w:sz w:val="28"/>
          <w:szCs w:val="28"/>
        </w:rPr>
        <w:t>официально трудоустроены</w:t>
      </w:r>
      <w:r w:rsidRPr="00422BE0">
        <w:rPr>
          <w:rFonts w:ascii="Times New Roman" w:hAnsi="Times New Roman"/>
          <w:sz w:val="28"/>
          <w:szCs w:val="28"/>
        </w:rPr>
        <w:t xml:space="preserve"> 9 человек или 1% от общего числа поступивших выпускников (АППГ- 13 выпускников);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758B1">
        <w:rPr>
          <w:rFonts w:ascii="Times New Roman" w:hAnsi="Times New Roman"/>
          <w:b/>
          <w:i/>
          <w:sz w:val="28"/>
          <w:szCs w:val="28"/>
        </w:rPr>
        <w:t>по достижению 18 лет призваны в армию</w:t>
      </w:r>
      <w:r w:rsidRPr="00422BE0">
        <w:rPr>
          <w:rFonts w:ascii="Times New Roman" w:hAnsi="Times New Roman"/>
          <w:sz w:val="28"/>
          <w:szCs w:val="28"/>
        </w:rPr>
        <w:t xml:space="preserve"> 4 человека или 0,4% от общего числа поступивших выпускников (АППГ – 14 человек);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758B1">
        <w:rPr>
          <w:rFonts w:ascii="Times New Roman" w:hAnsi="Times New Roman"/>
          <w:b/>
          <w:i/>
          <w:sz w:val="28"/>
          <w:szCs w:val="28"/>
        </w:rPr>
        <w:t>поступили на краткосрочные курсы</w:t>
      </w:r>
      <w:r w:rsidRPr="00422BE0">
        <w:rPr>
          <w:rFonts w:ascii="Times New Roman" w:hAnsi="Times New Roman"/>
          <w:sz w:val="28"/>
          <w:szCs w:val="28"/>
        </w:rPr>
        <w:t xml:space="preserve"> 12 человек или 1,4% от общего числа поступивших выпускников (АППГ - 28 человек);</w:t>
      </w:r>
    </w:p>
    <w:p w:rsidR="00422BE0" w:rsidRP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758B1">
        <w:rPr>
          <w:rFonts w:ascii="Times New Roman" w:hAnsi="Times New Roman"/>
          <w:b/>
          <w:i/>
          <w:sz w:val="28"/>
          <w:szCs w:val="28"/>
        </w:rPr>
        <w:t>по состоянию здоровья не поступили</w:t>
      </w:r>
      <w:r w:rsidRPr="00422BE0">
        <w:rPr>
          <w:rFonts w:ascii="Times New Roman" w:hAnsi="Times New Roman"/>
          <w:sz w:val="28"/>
          <w:szCs w:val="28"/>
        </w:rPr>
        <w:t xml:space="preserve"> 8 человек или 0,9% от общего числа поступивших выпускников (АППГ - 5 человек);</w:t>
      </w:r>
    </w:p>
    <w:p w:rsid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22BE0">
        <w:rPr>
          <w:rFonts w:ascii="Times New Roman" w:hAnsi="Times New Roman"/>
          <w:sz w:val="28"/>
          <w:szCs w:val="28"/>
        </w:rPr>
        <w:t xml:space="preserve">- </w:t>
      </w:r>
      <w:r w:rsidRPr="002758B1">
        <w:rPr>
          <w:rFonts w:ascii="Times New Roman" w:hAnsi="Times New Roman"/>
          <w:b/>
          <w:i/>
          <w:sz w:val="28"/>
          <w:szCs w:val="28"/>
        </w:rPr>
        <w:t>в дополнительный период на осень остались</w:t>
      </w:r>
      <w:r w:rsidRPr="00422BE0">
        <w:rPr>
          <w:rFonts w:ascii="Times New Roman" w:hAnsi="Times New Roman"/>
          <w:sz w:val="28"/>
          <w:szCs w:val="28"/>
        </w:rPr>
        <w:t xml:space="preserve"> 12 человек от общего числа поступивших выпускников (АППГ - 4человек).</w:t>
      </w:r>
    </w:p>
    <w:p w:rsidR="00422BE0" w:rsidRDefault="00422BE0" w:rsidP="00422BE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BE0" w:rsidRPr="00422BE0" w:rsidRDefault="00422BE0" w:rsidP="00422BE0">
      <w:pPr>
        <w:shd w:val="clear" w:color="auto" w:fill="FFFFFF"/>
        <w:ind w:left="-1134" w:firstLine="567"/>
        <w:jc w:val="center"/>
        <w:rPr>
          <w:b/>
          <w:bCs/>
          <w:color w:val="000000"/>
          <w:sz w:val="28"/>
          <w:szCs w:val="28"/>
        </w:rPr>
      </w:pPr>
      <w:r w:rsidRPr="00422BE0">
        <w:rPr>
          <w:b/>
          <w:bCs/>
          <w:color w:val="000000"/>
          <w:sz w:val="28"/>
          <w:szCs w:val="28"/>
        </w:rPr>
        <w:t xml:space="preserve">Трудоустройство выпускников 11 классов </w:t>
      </w:r>
    </w:p>
    <w:p w:rsidR="00422BE0" w:rsidRPr="00422BE0" w:rsidRDefault="00422BE0" w:rsidP="00422BE0">
      <w:pPr>
        <w:shd w:val="clear" w:color="auto" w:fill="FFFFFF"/>
        <w:ind w:left="-1134" w:firstLine="567"/>
        <w:jc w:val="center"/>
        <w:rPr>
          <w:b/>
          <w:bCs/>
          <w:color w:val="000000"/>
          <w:sz w:val="28"/>
          <w:szCs w:val="28"/>
        </w:rPr>
      </w:pPr>
      <w:r w:rsidRPr="00422BE0">
        <w:rPr>
          <w:b/>
          <w:bCs/>
          <w:color w:val="000000"/>
          <w:sz w:val="28"/>
          <w:szCs w:val="28"/>
        </w:rPr>
        <w:t>общеобразовательных учреждений г. Кызыла в 2023 году</w:t>
      </w:r>
    </w:p>
    <w:p w:rsidR="00422BE0" w:rsidRDefault="00422BE0" w:rsidP="00422BE0">
      <w:pPr>
        <w:shd w:val="clear" w:color="auto" w:fill="FFFFFF"/>
        <w:ind w:firstLine="851"/>
        <w:contextualSpacing/>
        <w:jc w:val="both"/>
        <w:rPr>
          <w:sz w:val="24"/>
          <w:szCs w:val="24"/>
        </w:rPr>
      </w:pP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422BE0" w:rsidRPr="00164FFC" w:rsidTr="00422BE0">
        <w:trPr>
          <w:trHeight w:val="9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Общее количество выпускников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в ВУЗы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в ВУЗы в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4FFC">
              <w:rPr>
                <w:color w:val="000000"/>
                <w:sz w:val="16"/>
                <w:szCs w:val="16"/>
              </w:rPr>
              <w:t>ССУзы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164FFC">
              <w:rPr>
                <w:color w:val="000000"/>
                <w:sz w:val="16"/>
                <w:szCs w:val="16"/>
              </w:rPr>
              <w:t>СУЗы</w:t>
            </w:r>
            <w:proofErr w:type="spellEnd"/>
            <w:r w:rsidRPr="00164FFC">
              <w:rPr>
                <w:color w:val="000000"/>
                <w:sz w:val="16"/>
                <w:szCs w:val="16"/>
              </w:rPr>
              <w:t xml:space="preserve"> в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Курсы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Курсы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Армия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Армия в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Трудоустроены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в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пересдача осень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Pr="00164FFC">
              <w:rPr>
                <w:color w:val="000000"/>
                <w:sz w:val="16"/>
                <w:szCs w:val="16"/>
              </w:rPr>
              <w:t>сост.здоровья</w:t>
            </w:r>
            <w:proofErr w:type="spellEnd"/>
            <w:r w:rsidRPr="00164FFC">
              <w:rPr>
                <w:color w:val="000000"/>
                <w:sz w:val="16"/>
                <w:szCs w:val="16"/>
              </w:rPr>
              <w:t xml:space="preserve"> не поступили</w:t>
            </w:r>
          </w:p>
        </w:tc>
      </w:tr>
      <w:tr w:rsidR="00422BE0" w:rsidRPr="00164FFC" w:rsidTr="00422BE0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E0" w:rsidRPr="00164FFC" w:rsidRDefault="00422BE0" w:rsidP="00D04E27">
            <w:pPr>
              <w:rPr>
                <w:color w:val="000000"/>
                <w:sz w:val="16"/>
                <w:szCs w:val="16"/>
              </w:rPr>
            </w:pPr>
          </w:p>
        </w:tc>
      </w:tr>
      <w:tr w:rsidR="00422BE0" w:rsidRPr="00164FFC" w:rsidTr="00422BE0">
        <w:trPr>
          <w:trHeight w:val="5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66,60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</w:tr>
      <w:tr w:rsidR="00422BE0" w:rsidRPr="00164FFC" w:rsidTr="00422BE0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5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Гимназия №5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Гимназия №9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sz w:val="16"/>
                <w:szCs w:val="16"/>
              </w:rPr>
            </w:pPr>
            <w:r w:rsidRPr="00164FF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sz w:val="16"/>
                <w:szCs w:val="16"/>
              </w:rPr>
            </w:pPr>
            <w:r w:rsidRPr="00164FF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77,70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МАОУ Лицей №15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Лицей №16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61,90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sz w:val="16"/>
                <w:szCs w:val="16"/>
              </w:rPr>
            </w:pPr>
            <w:r w:rsidRPr="00164FF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МБОУ СОШ №18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</w:tr>
      <w:tr w:rsidR="00422BE0" w:rsidRPr="00164FFC" w:rsidTr="00422BE0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 xml:space="preserve">МБОУ КЦО </w:t>
            </w:r>
            <w:proofErr w:type="spellStart"/>
            <w:r w:rsidRPr="00164FFC">
              <w:rPr>
                <w:color w:val="000000"/>
                <w:sz w:val="16"/>
                <w:szCs w:val="16"/>
              </w:rPr>
              <w:t>Аныяк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22BE0" w:rsidRPr="00164FFC" w:rsidTr="00422BE0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29,50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color w:val="000000"/>
                <w:sz w:val="16"/>
                <w:szCs w:val="16"/>
              </w:rPr>
            </w:pPr>
            <w:r w:rsidRPr="00164FFC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BE0" w:rsidRPr="00164FFC" w:rsidRDefault="00422BE0" w:rsidP="00D04E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4FF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</w:tbl>
    <w:p w:rsid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Из числа 800 выпускников, поступивших в ВУЗы и </w:t>
      </w:r>
      <w:proofErr w:type="spellStart"/>
      <w:r w:rsidRPr="00422BE0">
        <w:rPr>
          <w:sz w:val="28"/>
          <w:szCs w:val="28"/>
        </w:rPr>
        <w:t>ССУЗы</w:t>
      </w:r>
      <w:proofErr w:type="spellEnd"/>
      <w:r w:rsidRPr="00422BE0">
        <w:rPr>
          <w:sz w:val="28"/>
          <w:szCs w:val="28"/>
        </w:rPr>
        <w:t>:</w:t>
      </w:r>
    </w:p>
    <w:p w:rsidR="00422BE0" w:rsidRPr="00422BE0" w:rsidRDefault="00422BE0" w:rsidP="00422BE0">
      <w:pPr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>за пределы Республики Тыва</w:t>
      </w:r>
      <w:r w:rsidRPr="00422BE0">
        <w:rPr>
          <w:sz w:val="28"/>
          <w:szCs w:val="28"/>
        </w:rPr>
        <w:t xml:space="preserve"> в ВУЗЫ и ССУЗЫ поступили всего 624 выпускника или 78,4% от общего числа поступивших выпускников (АППГ - 745 (92%) выпускников 11 классов);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>в ВУЗы за пределы республики</w:t>
      </w:r>
      <w:r w:rsidRPr="00422BE0">
        <w:rPr>
          <w:sz w:val="28"/>
          <w:szCs w:val="28"/>
        </w:rPr>
        <w:t xml:space="preserve"> поступили 469 человек или 60% от общего числа поступивших выпускников (АППГ -433 (53%));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 xml:space="preserve">в </w:t>
      </w:r>
      <w:proofErr w:type="spellStart"/>
      <w:r w:rsidRPr="00422BE0">
        <w:rPr>
          <w:b/>
          <w:sz w:val="28"/>
          <w:szCs w:val="28"/>
        </w:rPr>
        <w:t>ССУЗы</w:t>
      </w:r>
      <w:proofErr w:type="spellEnd"/>
      <w:r w:rsidRPr="00422BE0">
        <w:rPr>
          <w:b/>
          <w:sz w:val="28"/>
          <w:szCs w:val="28"/>
        </w:rPr>
        <w:t xml:space="preserve"> за пределы республики</w:t>
      </w:r>
      <w:r w:rsidRPr="00422BE0">
        <w:rPr>
          <w:sz w:val="28"/>
          <w:szCs w:val="28"/>
        </w:rPr>
        <w:t xml:space="preserve"> поступили 155 человек или 62% от общего числа поступивших выпускников (АППГ – 160 (59%));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>в ВУЗ внутри республики</w:t>
      </w:r>
      <w:r w:rsidRPr="00422BE0">
        <w:rPr>
          <w:sz w:val="28"/>
          <w:szCs w:val="28"/>
        </w:rPr>
        <w:t xml:space="preserve"> поступили 42 человек или 4,9% от общего числа поступивших выпускников (АППГ- 2022 году 41 (5%);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 xml:space="preserve">в </w:t>
      </w:r>
      <w:proofErr w:type="spellStart"/>
      <w:r w:rsidRPr="00422BE0">
        <w:rPr>
          <w:b/>
          <w:sz w:val="28"/>
          <w:szCs w:val="28"/>
        </w:rPr>
        <w:t>СССУЗы</w:t>
      </w:r>
      <w:proofErr w:type="spellEnd"/>
      <w:r w:rsidRPr="00422BE0">
        <w:rPr>
          <w:b/>
          <w:sz w:val="28"/>
          <w:szCs w:val="28"/>
        </w:rPr>
        <w:t xml:space="preserve"> внутри республики</w:t>
      </w:r>
      <w:r w:rsidRPr="00422BE0">
        <w:rPr>
          <w:sz w:val="28"/>
          <w:szCs w:val="28"/>
        </w:rPr>
        <w:t xml:space="preserve"> поступили 95 человек или 38% от общего числа поступивших выпускников (АППГ – 111 (40,9%);</w:t>
      </w:r>
    </w:p>
    <w:p w:rsidR="00422BE0" w:rsidRPr="00422BE0" w:rsidRDefault="00422BE0" w:rsidP="00422BE0">
      <w:pPr>
        <w:shd w:val="clear" w:color="auto" w:fill="FFFFFF"/>
        <w:spacing w:before="240"/>
        <w:ind w:firstLine="851"/>
        <w:contextualSpacing/>
        <w:jc w:val="both"/>
        <w:rPr>
          <w:sz w:val="28"/>
          <w:szCs w:val="28"/>
        </w:rPr>
      </w:pPr>
      <w:r w:rsidRPr="00422BE0">
        <w:rPr>
          <w:sz w:val="28"/>
          <w:szCs w:val="28"/>
        </w:rPr>
        <w:t xml:space="preserve">- </w:t>
      </w:r>
      <w:r w:rsidRPr="00422BE0">
        <w:rPr>
          <w:b/>
          <w:sz w:val="28"/>
          <w:szCs w:val="28"/>
        </w:rPr>
        <w:t>за пределы РФ</w:t>
      </w:r>
      <w:r w:rsidRPr="00422BE0">
        <w:rPr>
          <w:sz w:val="28"/>
          <w:szCs w:val="28"/>
        </w:rPr>
        <w:t xml:space="preserve"> в ВУЗы поступили 39 человек (Сингапур, Японию, Китай, Монголию и т д).</w:t>
      </w:r>
    </w:p>
    <w:p w:rsidR="00422BE0" w:rsidRPr="00422BE0" w:rsidRDefault="00422BE0" w:rsidP="00422BE0">
      <w:pPr>
        <w:pStyle w:val="a7"/>
        <w:shd w:val="clear" w:color="auto" w:fill="FFFFFF"/>
        <w:spacing w:before="0" w:beforeAutospacing="0" w:after="150" w:afterAutospacing="0"/>
        <w:ind w:left="-284" w:firstLine="1135"/>
        <w:jc w:val="both"/>
        <w:rPr>
          <w:color w:val="000000"/>
          <w:sz w:val="28"/>
          <w:szCs w:val="28"/>
        </w:rPr>
      </w:pPr>
      <w:r w:rsidRPr="00422BE0">
        <w:rPr>
          <w:color w:val="000000"/>
          <w:sz w:val="28"/>
          <w:szCs w:val="28"/>
        </w:rPr>
        <w:t>Произведя сравнительный анализ выявлено, что число выпускников, поступивших в высшие учебные заведения, увеличилось, в сравнении с прошлой приемной кампанией, что является положительной динамиков.</w:t>
      </w:r>
    </w:p>
    <w:p w:rsidR="00C80E77" w:rsidRDefault="00C80E77" w:rsidP="00422BE0">
      <w:pPr>
        <w:pStyle w:val="a6"/>
        <w:rPr>
          <w:rFonts w:ascii="Times New Roman" w:hAnsi="Times New Roman"/>
          <w:b/>
          <w:i/>
          <w:sz w:val="28"/>
          <w:szCs w:val="24"/>
        </w:rPr>
      </w:pPr>
      <w:r w:rsidRPr="00C80E77">
        <w:rPr>
          <w:rFonts w:ascii="Times New Roman" w:hAnsi="Times New Roman"/>
          <w:b/>
          <w:i/>
          <w:sz w:val="28"/>
          <w:szCs w:val="24"/>
        </w:rPr>
        <w:t xml:space="preserve">Рейтинг школ по </w:t>
      </w:r>
      <w:r w:rsidR="00640031">
        <w:rPr>
          <w:rFonts w:ascii="Times New Roman" w:hAnsi="Times New Roman"/>
          <w:b/>
          <w:i/>
          <w:sz w:val="28"/>
          <w:szCs w:val="24"/>
        </w:rPr>
        <w:t>поступлению в ВУЗы</w:t>
      </w:r>
      <w:r w:rsidRPr="00C80E77">
        <w:rPr>
          <w:rFonts w:ascii="Times New Roman" w:hAnsi="Times New Roman"/>
          <w:b/>
          <w:i/>
          <w:sz w:val="28"/>
          <w:szCs w:val="24"/>
        </w:rPr>
        <w:t xml:space="preserve"> (11 классы)</w:t>
      </w:r>
    </w:p>
    <w:p w:rsidR="00640031" w:rsidRDefault="00640031" w:rsidP="00640031">
      <w:pPr>
        <w:pStyle w:val="a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Итоговый результат освоения образовательной программы на ступени среднего общего образования – это поступление выпускников школ в высшие учебные заведения. По итогам трудоустройства выпускников школ проведен рейтинг среди образовательных организаций, который показал следующее.</w:t>
      </w:r>
    </w:p>
    <w:p w:rsidR="00640031" w:rsidRPr="00640031" w:rsidRDefault="00640031" w:rsidP="00640031">
      <w:pPr>
        <w:pStyle w:val="a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640031">
        <w:rPr>
          <w:rFonts w:ascii="Times New Roman" w:hAnsi="Times New Roman"/>
          <w:sz w:val="28"/>
          <w:szCs w:val="24"/>
        </w:rPr>
        <w:t xml:space="preserve"> </w:t>
      </w:r>
    </w:p>
    <w:p w:rsidR="00C80E77" w:rsidRPr="00C80E77" w:rsidRDefault="00A47C75" w:rsidP="00C80E77">
      <w:pPr>
        <w:pStyle w:val="a6"/>
        <w:jc w:val="center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8B29FD" wp14:editId="18D6C41A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0E77" w:rsidRDefault="00C80E77" w:rsidP="002B2B7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7C75" w:rsidRPr="00A47C75" w:rsidRDefault="00A47C75" w:rsidP="00A47C75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 w:rsidRPr="00A47C75">
        <w:rPr>
          <w:rFonts w:ascii="Times New Roman" w:hAnsi="Times New Roman"/>
          <w:sz w:val="28"/>
          <w:szCs w:val="24"/>
        </w:rPr>
        <w:t>Как видно из диаграммы наибольший процент поступающих в ВУЗы отмечается в школах:</w:t>
      </w:r>
    </w:p>
    <w:p w:rsidR="00640031" w:rsidRDefault="00A47C75" w:rsidP="00A47C75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 w:rsidRPr="00A47C75">
        <w:rPr>
          <w:rFonts w:ascii="Times New Roman" w:hAnsi="Times New Roman"/>
          <w:sz w:val="28"/>
          <w:szCs w:val="24"/>
        </w:rPr>
        <w:t xml:space="preserve">- </w:t>
      </w:r>
      <w:r w:rsidR="00640031">
        <w:rPr>
          <w:rFonts w:ascii="Times New Roman" w:hAnsi="Times New Roman"/>
          <w:sz w:val="28"/>
          <w:szCs w:val="24"/>
        </w:rPr>
        <w:t>СОШ №7– 42 выпускника, что составляет 96</w:t>
      </w:r>
      <w:r w:rsidR="00640031" w:rsidRPr="00640031">
        <w:rPr>
          <w:rFonts w:ascii="Times New Roman" w:hAnsi="Times New Roman"/>
          <w:sz w:val="28"/>
          <w:szCs w:val="24"/>
        </w:rPr>
        <w:t>%</w:t>
      </w:r>
      <w:r w:rsidR="00640031">
        <w:rPr>
          <w:rFonts w:ascii="Times New Roman" w:hAnsi="Times New Roman"/>
          <w:sz w:val="28"/>
          <w:szCs w:val="24"/>
        </w:rPr>
        <w:t xml:space="preserve"> от общего числа выпускников</w:t>
      </w:r>
      <w:r w:rsidR="00640031" w:rsidRPr="00640031">
        <w:rPr>
          <w:rFonts w:ascii="Times New Roman" w:hAnsi="Times New Roman"/>
          <w:sz w:val="28"/>
          <w:szCs w:val="24"/>
        </w:rPr>
        <w:t>;</w:t>
      </w:r>
    </w:p>
    <w:p w:rsidR="00640031" w:rsidRPr="00A47C75" w:rsidRDefault="00640031" w:rsidP="00640031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 w:rsidRPr="00A47C75">
        <w:rPr>
          <w:rFonts w:ascii="Times New Roman" w:hAnsi="Times New Roman"/>
          <w:sz w:val="28"/>
          <w:szCs w:val="24"/>
        </w:rPr>
        <w:t>- Лицей №15 – 108 выпускника, что составляет 88,5% от общего числа выпускников лицея;</w:t>
      </w:r>
    </w:p>
    <w:p w:rsidR="00640031" w:rsidRDefault="00640031" w:rsidP="00A47C75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640031">
        <w:rPr>
          <w:rFonts w:ascii="Times New Roman" w:hAnsi="Times New Roman"/>
          <w:sz w:val="28"/>
          <w:szCs w:val="24"/>
        </w:rPr>
        <w:t>СОШ №1</w:t>
      </w:r>
      <w:r>
        <w:rPr>
          <w:rFonts w:ascii="Times New Roman" w:hAnsi="Times New Roman"/>
          <w:sz w:val="28"/>
          <w:szCs w:val="24"/>
        </w:rPr>
        <w:t>1– 28 выпускника, что составляет 77,7</w:t>
      </w:r>
      <w:r w:rsidRPr="00640031">
        <w:rPr>
          <w:rFonts w:ascii="Times New Roman" w:hAnsi="Times New Roman"/>
          <w:sz w:val="28"/>
          <w:szCs w:val="24"/>
        </w:rPr>
        <w:t>%;</w:t>
      </w:r>
    </w:p>
    <w:p w:rsidR="00A47C75" w:rsidRPr="00A47C75" w:rsidRDefault="00640031" w:rsidP="00A47C75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A47C75" w:rsidRPr="00A47C75">
        <w:rPr>
          <w:rFonts w:ascii="Times New Roman" w:hAnsi="Times New Roman"/>
          <w:sz w:val="28"/>
          <w:szCs w:val="24"/>
        </w:rPr>
        <w:t>Гимназия №5</w:t>
      </w:r>
      <w:r>
        <w:rPr>
          <w:rFonts w:ascii="Times New Roman" w:hAnsi="Times New Roman"/>
          <w:sz w:val="28"/>
          <w:szCs w:val="24"/>
        </w:rPr>
        <w:t xml:space="preserve"> и СОШ №1</w:t>
      </w:r>
      <w:r w:rsidR="00A47C75" w:rsidRPr="00A47C75">
        <w:rPr>
          <w:rFonts w:ascii="Times New Roman" w:hAnsi="Times New Roman"/>
          <w:sz w:val="28"/>
          <w:szCs w:val="24"/>
        </w:rPr>
        <w:t xml:space="preserve"> </w:t>
      </w:r>
      <w:r w:rsidRPr="00A47C75">
        <w:rPr>
          <w:rFonts w:ascii="Times New Roman" w:hAnsi="Times New Roman"/>
          <w:sz w:val="28"/>
          <w:szCs w:val="24"/>
        </w:rPr>
        <w:t>– 74</w:t>
      </w:r>
      <w:r w:rsidR="00A47C75" w:rsidRPr="00A47C75">
        <w:rPr>
          <w:rFonts w:ascii="Times New Roman" w:hAnsi="Times New Roman"/>
          <w:sz w:val="28"/>
          <w:szCs w:val="24"/>
        </w:rPr>
        <w:t>% от о</w:t>
      </w:r>
      <w:r>
        <w:rPr>
          <w:rFonts w:ascii="Times New Roman" w:hAnsi="Times New Roman"/>
          <w:sz w:val="28"/>
          <w:szCs w:val="24"/>
        </w:rPr>
        <w:t>бщего числа выпускников школ (116 из 5 гимназии и 86 выпускника СОШ №1).</w:t>
      </w:r>
    </w:p>
    <w:p w:rsidR="00A47C75" w:rsidRPr="00A47C75" w:rsidRDefault="00A47C75" w:rsidP="00A47C75">
      <w:pPr>
        <w:pStyle w:val="a6"/>
        <w:ind w:firstLine="851"/>
        <w:jc w:val="both"/>
        <w:rPr>
          <w:rFonts w:ascii="Times New Roman" w:hAnsi="Times New Roman"/>
          <w:sz w:val="28"/>
          <w:szCs w:val="24"/>
        </w:rPr>
      </w:pPr>
      <w:r w:rsidRPr="00A47C75">
        <w:rPr>
          <w:rFonts w:ascii="Times New Roman" w:hAnsi="Times New Roman"/>
          <w:sz w:val="28"/>
          <w:szCs w:val="24"/>
        </w:rPr>
        <w:t>Низкий процент поступления выпускников из школ №№2,4,18.</w:t>
      </w:r>
    </w:p>
    <w:bookmarkEnd w:id="1"/>
    <w:p w:rsidR="00AA46B6" w:rsidRDefault="00AA46B6" w:rsidP="002B2B7A">
      <w:pPr>
        <w:rPr>
          <w:sz w:val="28"/>
          <w:szCs w:val="28"/>
        </w:rPr>
      </w:pPr>
    </w:p>
    <w:p w:rsidR="00AA46B6" w:rsidRDefault="00AA46B6" w:rsidP="002B2B7A">
      <w:pPr>
        <w:rPr>
          <w:sz w:val="28"/>
          <w:szCs w:val="28"/>
        </w:rPr>
      </w:pPr>
    </w:p>
    <w:p w:rsidR="00AA46B6" w:rsidRPr="0085360D" w:rsidRDefault="00AA46B6" w:rsidP="002B2B7A">
      <w:pPr>
        <w:rPr>
          <w:sz w:val="28"/>
          <w:szCs w:val="28"/>
        </w:rPr>
      </w:pPr>
    </w:p>
    <w:p w:rsidR="00E616D5" w:rsidRPr="00D322BF" w:rsidRDefault="00E616D5" w:rsidP="00D322BF">
      <w:pPr>
        <w:pStyle w:val="a4"/>
        <w:jc w:val="both"/>
        <w:rPr>
          <w:bCs/>
          <w:color w:val="000000"/>
          <w:spacing w:val="-1"/>
        </w:rPr>
      </w:pPr>
    </w:p>
    <w:p w:rsidR="00A37B45" w:rsidRDefault="00A37B45" w:rsidP="003C447A">
      <w:pPr>
        <w:pStyle w:val="a4"/>
        <w:jc w:val="both"/>
        <w:rPr>
          <w:bCs/>
          <w:color w:val="000000"/>
          <w:spacing w:val="-1"/>
        </w:rPr>
      </w:pPr>
    </w:p>
    <w:p w:rsidR="00A37B45" w:rsidRDefault="00A37B45" w:rsidP="003C447A">
      <w:pPr>
        <w:pStyle w:val="a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Начальник Департамента                                              </w:t>
      </w:r>
      <w:r w:rsidR="00A10658">
        <w:rPr>
          <w:bCs/>
          <w:color w:val="000000"/>
          <w:spacing w:val="-1"/>
        </w:rPr>
        <w:t xml:space="preserve">                    </w:t>
      </w:r>
      <w:r>
        <w:rPr>
          <w:bCs/>
          <w:color w:val="000000"/>
          <w:spacing w:val="-1"/>
        </w:rPr>
        <w:t xml:space="preserve">         </w:t>
      </w:r>
      <w:r w:rsidR="0085360D">
        <w:rPr>
          <w:bCs/>
          <w:color w:val="000000"/>
          <w:spacing w:val="-1"/>
        </w:rPr>
        <w:t xml:space="preserve">Л.Ш. </w:t>
      </w:r>
      <w:proofErr w:type="spellStart"/>
      <w:r w:rsidR="0085360D">
        <w:rPr>
          <w:bCs/>
          <w:color w:val="000000"/>
          <w:spacing w:val="-1"/>
        </w:rPr>
        <w:t>Куулар</w:t>
      </w:r>
      <w:proofErr w:type="spellEnd"/>
      <w:r>
        <w:rPr>
          <w:bCs/>
          <w:color w:val="000000"/>
          <w:spacing w:val="-1"/>
        </w:rPr>
        <w:t xml:space="preserve">                                                        </w:t>
      </w:r>
    </w:p>
    <w:p w:rsidR="00A37B45" w:rsidRPr="00A37B45" w:rsidRDefault="00A37B45" w:rsidP="003C447A">
      <w:pPr>
        <w:pStyle w:val="a4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</w:t>
      </w:r>
    </w:p>
    <w:sectPr w:rsidR="00A37B45" w:rsidRPr="00A37B45" w:rsidSect="00D5163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6C" w:rsidRDefault="00E1476C" w:rsidP="004650CC">
      <w:r>
        <w:separator/>
      </w:r>
    </w:p>
  </w:endnote>
  <w:endnote w:type="continuationSeparator" w:id="0">
    <w:p w:rsidR="00E1476C" w:rsidRDefault="00E1476C" w:rsidP="0046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1C" w:rsidRDefault="002C0F1C">
    <w:pPr>
      <w:pStyle w:val="af2"/>
    </w:pPr>
    <w:r>
      <w:t xml:space="preserve">Исп. </w:t>
    </w:r>
    <w:proofErr w:type="spellStart"/>
    <w:r>
      <w:t>Ооржак</w:t>
    </w:r>
    <w:proofErr w:type="spellEnd"/>
    <w:r>
      <w:t xml:space="preserve"> А. Н. тел:2-15-23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6C" w:rsidRDefault="00E1476C" w:rsidP="004650CC">
      <w:r>
        <w:separator/>
      </w:r>
    </w:p>
  </w:footnote>
  <w:footnote w:type="continuationSeparator" w:id="0">
    <w:p w:rsidR="00E1476C" w:rsidRDefault="00E1476C" w:rsidP="0046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4D6D"/>
    <w:multiLevelType w:val="hybridMultilevel"/>
    <w:tmpl w:val="C0E6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B37C1"/>
    <w:multiLevelType w:val="hybridMultilevel"/>
    <w:tmpl w:val="5626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602A2"/>
    <w:multiLevelType w:val="hybridMultilevel"/>
    <w:tmpl w:val="165AF66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E0499"/>
    <w:multiLevelType w:val="hybridMultilevel"/>
    <w:tmpl w:val="477A726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A1BB9"/>
    <w:multiLevelType w:val="hybridMultilevel"/>
    <w:tmpl w:val="4FF86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1A"/>
    <w:rsid w:val="00004382"/>
    <w:rsid w:val="000247EC"/>
    <w:rsid w:val="00024A2C"/>
    <w:rsid w:val="000265C2"/>
    <w:rsid w:val="00035D0E"/>
    <w:rsid w:val="000475DD"/>
    <w:rsid w:val="0005195C"/>
    <w:rsid w:val="00067B6A"/>
    <w:rsid w:val="000741C6"/>
    <w:rsid w:val="00095A25"/>
    <w:rsid w:val="000A028B"/>
    <w:rsid w:val="000A1373"/>
    <w:rsid w:val="000F7328"/>
    <w:rsid w:val="001050AC"/>
    <w:rsid w:val="00105297"/>
    <w:rsid w:val="0012287B"/>
    <w:rsid w:val="0012685E"/>
    <w:rsid w:val="00133764"/>
    <w:rsid w:val="00162636"/>
    <w:rsid w:val="00163CAC"/>
    <w:rsid w:val="00185906"/>
    <w:rsid w:val="001A7831"/>
    <w:rsid w:val="001B1A5F"/>
    <w:rsid w:val="001C3B6F"/>
    <w:rsid w:val="001D3066"/>
    <w:rsid w:val="001D58F2"/>
    <w:rsid w:val="001E1387"/>
    <w:rsid w:val="00203B26"/>
    <w:rsid w:val="00233D0E"/>
    <w:rsid w:val="002524BE"/>
    <w:rsid w:val="00254EDD"/>
    <w:rsid w:val="00265305"/>
    <w:rsid w:val="0027410C"/>
    <w:rsid w:val="002758B1"/>
    <w:rsid w:val="002906EF"/>
    <w:rsid w:val="00292009"/>
    <w:rsid w:val="002956D2"/>
    <w:rsid w:val="002B2B7A"/>
    <w:rsid w:val="002C0F1C"/>
    <w:rsid w:val="002C6746"/>
    <w:rsid w:val="002F264E"/>
    <w:rsid w:val="0031575C"/>
    <w:rsid w:val="003517DC"/>
    <w:rsid w:val="003638F5"/>
    <w:rsid w:val="003656B4"/>
    <w:rsid w:val="00372AB2"/>
    <w:rsid w:val="00386487"/>
    <w:rsid w:val="003A44D4"/>
    <w:rsid w:val="003A49BD"/>
    <w:rsid w:val="003A6231"/>
    <w:rsid w:val="003C447A"/>
    <w:rsid w:val="003E7BE0"/>
    <w:rsid w:val="00400FDC"/>
    <w:rsid w:val="00422BE0"/>
    <w:rsid w:val="004540B0"/>
    <w:rsid w:val="004650CC"/>
    <w:rsid w:val="00473B1F"/>
    <w:rsid w:val="004829F8"/>
    <w:rsid w:val="00486C59"/>
    <w:rsid w:val="004C7DE7"/>
    <w:rsid w:val="004D42D3"/>
    <w:rsid w:val="004E569C"/>
    <w:rsid w:val="004E5719"/>
    <w:rsid w:val="004F105A"/>
    <w:rsid w:val="004F776B"/>
    <w:rsid w:val="00531857"/>
    <w:rsid w:val="00542081"/>
    <w:rsid w:val="00570155"/>
    <w:rsid w:val="0057424E"/>
    <w:rsid w:val="00594585"/>
    <w:rsid w:val="005A68FD"/>
    <w:rsid w:val="005B1BF5"/>
    <w:rsid w:val="005D6304"/>
    <w:rsid w:val="005E58C9"/>
    <w:rsid w:val="005F5141"/>
    <w:rsid w:val="00607041"/>
    <w:rsid w:val="006124FC"/>
    <w:rsid w:val="00633610"/>
    <w:rsid w:val="00640031"/>
    <w:rsid w:val="00652DAE"/>
    <w:rsid w:val="00674761"/>
    <w:rsid w:val="00677891"/>
    <w:rsid w:val="006A377B"/>
    <w:rsid w:val="006A7942"/>
    <w:rsid w:val="006C437F"/>
    <w:rsid w:val="006C5F1A"/>
    <w:rsid w:val="006E4AFD"/>
    <w:rsid w:val="00716D87"/>
    <w:rsid w:val="007510AD"/>
    <w:rsid w:val="00752942"/>
    <w:rsid w:val="0075577D"/>
    <w:rsid w:val="00756D8C"/>
    <w:rsid w:val="007601C7"/>
    <w:rsid w:val="0077084E"/>
    <w:rsid w:val="0079458A"/>
    <w:rsid w:val="00796872"/>
    <w:rsid w:val="007B0F1A"/>
    <w:rsid w:val="007C2768"/>
    <w:rsid w:val="007F499A"/>
    <w:rsid w:val="00806232"/>
    <w:rsid w:val="008376C4"/>
    <w:rsid w:val="0084406D"/>
    <w:rsid w:val="0085360D"/>
    <w:rsid w:val="00857422"/>
    <w:rsid w:val="00860509"/>
    <w:rsid w:val="00863DD3"/>
    <w:rsid w:val="008862DA"/>
    <w:rsid w:val="00886973"/>
    <w:rsid w:val="00890F09"/>
    <w:rsid w:val="00892E10"/>
    <w:rsid w:val="00894A8C"/>
    <w:rsid w:val="008A60A7"/>
    <w:rsid w:val="008D2522"/>
    <w:rsid w:val="008F2674"/>
    <w:rsid w:val="008F2906"/>
    <w:rsid w:val="00931E8B"/>
    <w:rsid w:val="00937D6D"/>
    <w:rsid w:val="00955F75"/>
    <w:rsid w:val="00966278"/>
    <w:rsid w:val="009733F3"/>
    <w:rsid w:val="009929C6"/>
    <w:rsid w:val="00997A6B"/>
    <w:rsid w:val="009C02CF"/>
    <w:rsid w:val="009F2879"/>
    <w:rsid w:val="00A021F6"/>
    <w:rsid w:val="00A10485"/>
    <w:rsid w:val="00A10658"/>
    <w:rsid w:val="00A208DD"/>
    <w:rsid w:val="00A37B45"/>
    <w:rsid w:val="00A4147B"/>
    <w:rsid w:val="00A47C75"/>
    <w:rsid w:val="00A637BA"/>
    <w:rsid w:val="00A90D5E"/>
    <w:rsid w:val="00AA46B6"/>
    <w:rsid w:val="00AC2CE7"/>
    <w:rsid w:val="00B00076"/>
    <w:rsid w:val="00BC15EF"/>
    <w:rsid w:val="00C14B8C"/>
    <w:rsid w:val="00C34E55"/>
    <w:rsid w:val="00C4100F"/>
    <w:rsid w:val="00C55237"/>
    <w:rsid w:val="00C57557"/>
    <w:rsid w:val="00C57DA3"/>
    <w:rsid w:val="00C80E77"/>
    <w:rsid w:val="00CB32CF"/>
    <w:rsid w:val="00CC0697"/>
    <w:rsid w:val="00CD3714"/>
    <w:rsid w:val="00D007B3"/>
    <w:rsid w:val="00D04E27"/>
    <w:rsid w:val="00D16C9A"/>
    <w:rsid w:val="00D20310"/>
    <w:rsid w:val="00D322BF"/>
    <w:rsid w:val="00D51635"/>
    <w:rsid w:val="00D71080"/>
    <w:rsid w:val="00DA296E"/>
    <w:rsid w:val="00E14539"/>
    <w:rsid w:val="00E1476C"/>
    <w:rsid w:val="00E31936"/>
    <w:rsid w:val="00E472F9"/>
    <w:rsid w:val="00E56C37"/>
    <w:rsid w:val="00E616D5"/>
    <w:rsid w:val="00E65843"/>
    <w:rsid w:val="00E73D87"/>
    <w:rsid w:val="00E74AE0"/>
    <w:rsid w:val="00E77119"/>
    <w:rsid w:val="00EB43E8"/>
    <w:rsid w:val="00EC15E6"/>
    <w:rsid w:val="00ED2BCE"/>
    <w:rsid w:val="00F15DCC"/>
    <w:rsid w:val="00F173BE"/>
    <w:rsid w:val="00F25E89"/>
    <w:rsid w:val="00F3700C"/>
    <w:rsid w:val="00F5254B"/>
    <w:rsid w:val="00F63D4D"/>
    <w:rsid w:val="00F66A6D"/>
    <w:rsid w:val="00FB0D87"/>
    <w:rsid w:val="00FB4CCB"/>
    <w:rsid w:val="00FC73B3"/>
    <w:rsid w:val="00FE56DA"/>
    <w:rsid w:val="00FE7BB7"/>
    <w:rsid w:val="00FF08CA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7CC09"/>
  <w15:chartTrackingRefBased/>
  <w15:docId w15:val="{62EAB8B6-B5DE-4FFA-A012-E793142C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D2"/>
  </w:style>
  <w:style w:type="paragraph" w:styleId="1">
    <w:name w:val="heading 1"/>
    <w:basedOn w:val="a"/>
    <w:next w:val="a"/>
    <w:qFormat/>
    <w:rsid w:val="006A7942"/>
    <w:pPr>
      <w:keepNext/>
      <w:ind w:firstLine="720"/>
      <w:outlineLvl w:val="0"/>
    </w:pPr>
    <w:rPr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5F1A"/>
    <w:rPr>
      <w:sz w:val="24"/>
    </w:rPr>
  </w:style>
  <w:style w:type="paragraph" w:styleId="a4">
    <w:name w:val="Title"/>
    <w:basedOn w:val="a"/>
    <w:qFormat/>
    <w:rsid w:val="006A7942"/>
    <w:pPr>
      <w:jc w:val="center"/>
    </w:pPr>
    <w:rPr>
      <w:sz w:val="28"/>
      <w:szCs w:val="28"/>
    </w:rPr>
  </w:style>
  <w:style w:type="table" w:styleId="3">
    <w:name w:val="Table Classic 3"/>
    <w:basedOn w:val="a1"/>
    <w:rsid w:val="002524B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uiPriority w:val="59"/>
    <w:rsid w:val="0025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B2B7A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80E7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basedOn w:val="a0"/>
    <w:rsid w:val="00966278"/>
    <w:rPr>
      <w:sz w:val="16"/>
      <w:szCs w:val="16"/>
    </w:rPr>
  </w:style>
  <w:style w:type="paragraph" w:styleId="a9">
    <w:name w:val="annotation text"/>
    <w:basedOn w:val="a"/>
    <w:link w:val="aa"/>
    <w:rsid w:val="00966278"/>
  </w:style>
  <w:style w:type="character" w:customStyle="1" w:styleId="aa">
    <w:name w:val="Текст примечания Знак"/>
    <w:basedOn w:val="a0"/>
    <w:link w:val="a9"/>
    <w:rsid w:val="00966278"/>
  </w:style>
  <w:style w:type="paragraph" w:styleId="ab">
    <w:name w:val="annotation subject"/>
    <w:basedOn w:val="a9"/>
    <w:next w:val="a9"/>
    <w:link w:val="ac"/>
    <w:rsid w:val="00966278"/>
    <w:rPr>
      <w:b/>
      <w:bCs/>
    </w:rPr>
  </w:style>
  <w:style w:type="character" w:customStyle="1" w:styleId="ac">
    <w:name w:val="Тема примечания Знак"/>
    <w:basedOn w:val="aa"/>
    <w:link w:val="ab"/>
    <w:rsid w:val="00966278"/>
    <w:rPr>
      <w:b/>
      <w:bCs/>
    </w:rPr>
  </w:style>
  <w:style w:type="paragraph" w:styleId="ad">
    <w:name w:val="Balloon Text"/>
    <w:basedOn w:val="a"/>
    <w:link w:val="ae"/>
    <w:rsid w:val="009662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966278"/>
    <w:rPr>
      <w:rFonts w:ascii="Segoe UI" w:hAnsi="Segoe UI" w:cs="Segoe UI"/>
      <w:sz w:val="18"/>
      <w:szCs w:val="18"/>
    </w:rPr>
  </w:style>
  <w:style w:type="paragraph" w:styleId="af">
    <w:name w:val="caption"/>
    <w:basedOn w:val="a"/>
    <w:next w:val="a"/>
    <w:unhideWhenUsed/>
    <w:qFormat/>
    <w:rsid w:val="00966278"/>
    <w:rPr>
      <w:b/>
      <w:bCs/>
    </w:rPr>
  </w:style>
  <w:style w:type="paragraph" w:styleId="af0">
    <w:name w:val="header"/>
    <w:basedOn w:val="a"/>
    <w:link w:val="af1"/>
    <w:rsid w:val="004650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4650CC"/>
  </w:style>
  <w:style w:type="paragraph" w:styleId="af2">
    <w:name w:val="footer"/>
    <w:basedOn w:val="a"/>
    <w:link w:val="af3"/>
    <w:rsid w:val="004650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650CC"/>
  </w:style>
  <w:style w:type="paragraph" w:styleId="af4">
    <w:name w:val="List Paragraph"/>
    <w:basedOn w:val="a"/>
    <w:uiPriority w:val="34"/>
    <w:qFormat/>
    <w:rsid w:val="00892E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Лист1!$A$1:$A$15</c:f>
              <c:strCache>
                <c:ptCount val="15"/>
                <c:pt idx="0">
                  <c:v>МБОУ СОШ №11</c:v>
                </c:pt>
                <c:pt idx="1">
                  <c:v>МБОУ СОШ №4</c:v>
                </c:pt>
                <c:pt idx="2">
                  <c:v>МБОУ СОШ №8</c:v>
                </c:pt>
                <c:pt idx="3">
                  <c:v>МБОУ СОШ №3</c:v>
                </c:pt>
                <c:pt idx="4">
                  <c:v>МБОУ СОШ №17</c:v>
                </c:pt>
                <c:pt idx="5">
                  <c:v>МБОУ СОШ №7</c:v>
                </c:pt>
                <c:pt idx="6">
                  <c:v>МБОУ Лицей №16</c:v>
                </c:pt>
                <c:pt idx="7">
                  <c:v>МБОУ Гимназия №9</c:v>
                </c:pt>
                <c:pt idx="8">
                  <c:v>МБОУ СОШ №18</c:v>
                </c:pt>
                <c:pt idx="9">
                  <c:v>МБОУ СОШ №12</c:v>
                </c:pt>
                <c:pt idx="10">
                  <c:v>МБОУ Гимназия №5</c:v>
                </c:pt>
                <c:pt idx="11">
                  <c:v>МБОУ СОШ №1</c:v>
                </c:pt>
                <c:pt idx="12">
                  <c:v>МАОУ Лицей №15</c:v>
                </c:pt>
                <c:pt idx="13">
                  <c:v>МБОУ СОШ №2</c:v>
                </c:pt>
                <c:pt idx="14">
                  <c:v>МБОУ КЦО Аныяк</c:v>
                </c:pt>
              </c:strCache>
            </c:strRef>
          </c:cat>
          <c:val>
            <c:numRef>
              <c:f>Лист1!$B$1:$B$15</c:f>
              <c:numCache>
                <c:formatCode>0%</c:formatCode>
                <c:ptCount val="15"/>
                <c:pt idx="0">
                  <c:v>0.52</c:v>
                </c:pt>
                <c:pt idx="1">
                  <c:v>0.44</c:v>
                </c:pt>
                <c:pt idx="2" formatCode="0.00%">
                  <c:v>0.40799999999999997</c:v>
                </c:pt>
                <c:pt idx="3" formatCode="0.00%">
                  <c:v>0.39300000000000002</c:v>
                </c:pt>
                <c:pt idx="4" formatCode="0.00%">
                  <c:v>0.35599999999999998</c:v>
                </c:pt>
                <c:pt idx="5">
                  <c:v>0.32</c:v>
                </c:pt>
                <c:pt idx="6" formatCode="0.00%">
                  <c:v>0.307</c:v>
                </c:pt>
                <c:pt idx="7">
                  <c:v>0.3</c:v>
                </c:pt>
                <c:pt idx="8" formatCode="0.00%">
                  <c:v>0.29599999999999999</c:v>
                </c:pt>
                <c:pt idx="9" formatCode="0.00%">
                  <c:v>0.26500000000000001</c:v>
                </c:pt>
                <c:pt idx="10" formatCode="0.00%">
                  <c:v>0.245</c:v>
                </c:pt>
                <c:pt idx="11">
                  <c:v>0.24</c:v>
                </c:pt>
                <c:pt idx="12" formatCode="0.00%">
                  <c:v>0.17399999999999999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5-448B-9756-57A0CB5255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2954352"/>
        <c:axId val="522955920"/>
      </c:barChart>
      <c:catAx>
        <c:axId val="52295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955920"/>
        <c:crosses val="autoZero"/>
        <c:auto val="1"/>
        <c:lblAlgn val="ctr"/>
        <c:lblOffset val="100"/>
        <c:noMultiLvlLbl val="0"/>
      </c:catAx>
      <c:valAx>
        <c:axId val="52295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954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Word]Лист1'!$A$1:$A$15</c:f>
              <c:strCache>
                <c:ptCount val="15"/>
                <c:pt idx="0">
                  <c:v>МБОУ СОШ №7</c:v>
                </c:pt>
                <c:pt idx="1">
                  <c:v>МАОУ Лицей №15</c:v>
                </c:pt>
                <c:pt idx="2">
                  <c:v>МБОУ СОШ №11</c:v>
                </c:pt>
                <c:pt idx="3">
                  <c:v>МБОУ СОШ №1</c:v>
                </c:pt>
                <c:pt idx="4">
                  <c:v>МБОУ Гимназия №5</c:v>
                </c:pt>
                <c:pt idx="5">
                  <c:v>МБОУ Лицей №16</c:v>
                </c:pt>
                <c:pt idx="6">
                  <c:v>МБОУ СОШ №12</c:v>
                </c:pt>
                <c:pt idx="7">
                  <c:v>МБОУ СОШ №8</c:v>
                </c:pt>
                <c:pt idx="8">
                  <c:v>МБОУ СОШ №3</c:v>
                </c:pt>
                <c:pt idx="9">
                  <c:v>МБОУ СОШ №17</c:v>
                </c:pt>
                <c:pt idx="10">
                  <c:v>МБОУ СОШ №18</c:v>
                </c:pt>
                <c:pt idx="11">
                  <c:v>МБОУ СОШ №2</c:v>
                </c:pt>
                <c:pt idx="12">
                  <c:v>МБОУ Гимназия №9</c:v>
                </c:pt>
                <c:pt idx="13">
                  <c:v>МБОУ СОШ №4</c:v>
                </c:pt>
                <c:pt idx="14">
                  <c:v>МБОУ КЦО Аныяк</c:v>
                </c:pt>
              </c:strCache>
            </c:strRef>
          </c:cat>
          <c:val>
            <c:numRef>
              <c:f>'[Диаграмма в Microsoft Word]Лист1'!$B$1:$B$15</c:f>
              <c:numCache>
                <c:formatCode>0.00%</c:formatCode>
                <c:ptCount val="15"/>
                <c:pt idx="0">
                  <c:v>0.96</c:v>
                </c:pt>
                <c:pt idx="1">
                  <c:v>0.88500000000000001</c:v>
                </c:pt>
                <c:pt idx="2">
                  <c:v>0.77700000000000002</c:v>
                </c:pt>
                <c:pt idx="3" formatCode="0%">
                  <c:v>0.74</c:v>
                </c:pt>
                <c:pt idx="4" formatCode="0%">
                  <c:v>0.74</c:v>
                </c:pt>
                <c:pt idx="5">
                  <c:v>0.61899999999999999</c:v>
                </c:pt>
                <c:pt idx="6">
                  <c:v>0.59199999999999997</c:v>
                </c:pt>
                <c:pt idx="7">
                  <c:v>0.54800000000000004</c:v>
                </c:pt>
                <c:pt idx="8">
                  <c:v>0.50600000000000001</c:v>
                </c:pt>
                <c:pt idx="9" formatCode="0%">
                  <c:v>0.5</c:v>
                </c:pt>
                <c:pt idx="10" formatCode="0%">
                  <c:v>0.4</c:v>
                </c:pt>
                <c:pt idx="11">
                  <c:v>0.33300000000000002</c:v>
                </c:pt>
                <c:pt idx="12">
                  <c:v>0.32600000000000001</c:v>
                </c:pt>
                <c:pt idx="13" formatCode="0%">
                  <c:v>0.22</c:v>
                </c:pt>
                <c:pt idx="14" formatCode="0%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73-4F50-B34E-3C085C0B5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2961408"/>
        <c:axId val="522964544"/>
      </c:barChart>
      <c:catAx>
        <c:axId val="52296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964544"/>
        <c:crosses val="autoZero"/>
        <c:auto val="1"/>
        <c:lblAlgn val="ctr"/>
        <c:lblOffset val="100"/>
        <c:noMultiLvlLbl val="0"/>
      </c:catAx>
      <c:valAx>
        <c:axId val="52296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96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17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 операции   «Всеобуч»</vt:lpstr>
    </vt:vector>
  </TitlesOfParts>
  <Company>MoBIL GROUP</Company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 операции   «Всеобуч»</dc:title>
  <dc:subject/>
  <dc:creator>Admin</dc:creator>
  <cp:keywords/>
  <cp:lastModifiedBy>user</cp:lastModifiedBy>
  <cp:revision>15</cp:revision>
  <cp:lastPrinted>2024-10-25T09:46:00Z</cp:lastPrinted>
  <dcterms:created xsi:type="dcterms:W3CDTF">2022-10-19T13:19:00Z</dcterms:created>
  <dcterms:modified xsi:type="dcterms:W3CDTF">2024-10-25T09:49:00Z</dcterms:modified>
</cp:coreProperties>
</file>