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676DF" w14:textId="77777777" w:rsidR="00441E59" w:rsidRPr="00D835DF" w:rsidRDefault="00441E59" w:rsidP="00D83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5DF">
        <w:rPr>
          <w:rFonts w:ascii="Times New Roman" w:hAnsi="Times New Roman" w:cs="Times New Roman"/>
          <w:sz w:val="28"/>
          <w:szCs w:val="28"/>
        </w:rPr>
        <w:t>ИНФОРМАЦИЯ</w:t>
      </w:r>
    </w:p>
    <w:p w14:paraId="079597B9" w14:textId="26DA3616" w:rsidR="00045DD7" w:rsidRDefault="00441E59" w:rsidP="00441E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D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45DD7" w:rsidRPr="00D835DF">
        <w:rPr>
          <w:rFonts w:ascii="Times New Roman" w:hAnsi="Times New Roman" w:cs="Times New Roman"/>
          <w:b/>
          <w:sz w:val="28"/>
          <w:szCs w:val="28"/>
        </w:rPr>
        <w:t>реализации обновленных</w:t>
      </w:r>
      <w:r w:rsidRPr="00D835DF">
        <w:rPr>
          <w:rFonts w:ascii="Times New Roman" w:hAnsi="Times New Roman" w:cs="Times New Roman"/>
          <w:b/>
          <w:sz w:val="28"/>
          <w:szCs w:val="28"/>
        </w:rPr>
        <w:t xml:space="preserve"> ФГОС НОО</w:t>
      </w:r>
      <w:r w:rsidR="00D835DF">
        <w:rPr>
          <w:rFonts w:ascii="Times New Roman" w:hAnsi="Times New Roman" w:cs="Times New Roman"/>
          <w:b/>
          <w:sz w:val="28"/>
          <w:szCs w:val="28"/>
        </w:rPr>
        <w:t>, ФГОС</w:t>
      </w:r>
      <w:r w:rsidRPr="00D83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D7" w:rsidRPr="00D835DF">
        <w:rPr>
          <w:rFonts w:ascii="Times New Roman" w:hAnsi="Times New Roman" w:cs="Times New Roman"/>
          <w:b/>
          <w:sz w:val="28"/>
          <w:szCs w:val="28"/>
        </w:rPr>
        <w:t>ООО</w:t>
      </w:r>
      <w:r w:rsidR="00045DD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835DF">
        <w:rPr>
          <w:rFonts w:ascii="Times New Roman" w:hAnsi="Times New Roman" w:cs="Times New Roman"/>
          <w:b/>
          <w:sz w:val="28"/>
          <w:szCs w:val="28"/>
        </w:rPr>
        <w:t xml:space="preserve"> ФГОС СОО</w:t>
      </w:r>
      <w:r w:rsidRPr="00D835DF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учреждениях </w:t>
      </w:r>
      <w:proofErr w:type="spellStart"/>
      <w:r w:rsidRPr="00D835DF">
        <w:rPr>
          <w:rFonts w:ascii="Times New Roman" w:hAnsi="Times New Roman" w:cs="Times New Roman"/>
          <w:b/>
          <w:sz w:val="28"/>
          <w:szCs w:val="28"/>
        </w:rPr>
        <w:t>г.</w:t>
      </w:r>
      <w:r w:rsidR="001A0D88" w:rsidRPr="00D835DF">
        <w:rPr>
          <w:rFonts w:ascii="Times New Roman" w:hAnsi="Times New Roman" w:cs="Times New Roman"/>
          <w:b/>
          <w:sz w:val="28"/>
          <w:szCs w:val="28"/>
        </w:rPr>
        <w:t>Кызыла</w:t>
      </w:r>
      <w:proofErr w:type="spellEnd"/>
      <w:r w:rsidR="001A0D88" w:rsidRPr="00D83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CB2C5E" w14:textId="79F0024F" w:rsidR="00441E59" w:rsidRPr="00D835DF" w:rsidRDefault="001A0D88" w:rsidP="00441E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DF">
        <w:rPr>
          <w:rFonts w:ascii="Times New Roman" w:hAnsi="Times New Roman" w:cs="Times New Roman"/>
          <w:b/>
          <w:sz w:val="28"/>
          <w:szCs w:val="28"/>
        </w:rPr>
        <w:t>в 2023-2024</w:t>
      </w:r>
      <w:r w:rsidR="00441E59" w:rsidRPr="00D835D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14:paraId="2C71E698" w14:textId="0CFE769B" w:rsidR="00441E59" w:rsidRPr="00D835DF" w:rsidRDefault="00441E59" w:rsidP="00441E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5DF">
        <w:rPr>
          <w:rFonts w:ascii="Times New Roman" w:hAnsi="Times New Roman" w:cs="Times New Roman"/>
          <w:sz w:val="28"/>
          <w:szCs w:val="28"/>
        </w:rPr>
        <w:t xml:space="preserve"> Во исполнение приказа № 1104 от 23 сентября 2021 года Министерства образования и науки Республики Тыва  «Об утверждении плана-графика мероприятий («дорожной карты») по апробации примерных рабочих учебных программ по предметам 1 и 5 классов в соответствии с обновленными федеральными государственными образовательными стандартами начального и основного общего образования в 2021/22 учебном году», приказа № 1344-д Министерства образования Республики Тыва от 10 декабря 2021 года «О проведении мониторинга готовности общеобразовательных организаций республики   к введению федерального государственного образовательного стандарта начального общего и основного общего образования», приказа Министерства образования и Республики Тыва № 159-д от 4 марта 2022 года «О введении обновленных федеральных государственных стандартов начального общего и основного общего образования в Республике Тыва»</w:t>
      </w:r>
      <w:r w:rsidR="00D433F5">
        <w:rPr>
          <w:rFonts w:ascii="Times New Roman" w:hAnsi="Times New Roman" w:cs="Times New Roman"/>
          <w:sz w:val="28"/>
          <w:szCs w:val="28"/>
        </w:rPr>
        <w:t xml:space="preserve">, приказа </w:t>
      </w:r>
      <w:bookmarkStart w:id="0" w:name="_Hlk169205673"/>
      <w:r w:rsidR="00D433F5" w:rsidRPr="00D433F5">
        <w:rPr>
          <w:rFonts w:ascii="Times New Roman" w:hAnsi="Times New Roman" w:cs="Times New Roman"/>
          <w:sz w:val="28"/>
          <w:szCs w:val="28"/>
        </w:rPr>
        <w:t>Министерства образования Республики Тыва</w:t>
      </w:r>
      <w:r w:rsidR="00D433F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433F5">
        <w:rPr>
          <w:rFonts w:ascii="Times New Roman" w:hAnsi="Times New Roman" w:cs="Times New Roman"/>
          <w:sz w:val="28"/>
          <w:szCs w:val="28"/>
        </w:rPr>
        <w:t xml:space="preserve">№165-д от 17 февраля 2023 года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 Координационного Совета по </w:t>
      </w:r>
      <w:r w:rsidR="00D433F5" w:rsidRPr="00D433F5">
        <w:rPr>
          <w:rFonts w:ascii="Times New Roman" w:hAnsi="Times New Roman" w:cs="Times New Roman"/>
          <w:sz w:val="28"/>
          <w:szCs w:val="28"/>
        </w:rPr>
        <w:t xml:space="preserve">введении </w:t>
      </w:r>
      <w:r w:rsidR="00D433F5">
        <w:rPr>
          <w:rFonts w:ascii="Times New Roman" w:hAnsi="Times New Roman" w:cs="Times New Roman"/>
          <w:sz w:val="28"/>
          <w:szCs w:val="28"/>
        </w:rPr>
        <w:t xml:space="preserve"> обновленных </w:t>
      </w:r>
      <w:r w:rsidR="00D433F5" w:rsidRPr="00D433F5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 общего образования в Республике Тыва</w:t>
      </w:r>
      <w:r w:rsidR="00D433F5">
        <w:rPr>
          <w:rFonts w:ascii="Times New Roman" w:hAnsi="Times New Roman" w:cs="Times New Roman"/>
          <w:sz w:val="28"/>
          <w:szCs w:val="28"/>
        </w:rPr>
        <w:t>»,</w:t>
      </w:r>
      <w:r w:rsidRPr="00D835DF">
        <w:rPr>
          <w:rFonts w:ascii="Times New Roman" w:hAnsi="Times New Roman" w:cs="Times New Roman"/>
          <w:sz w:val="28"/>
          <w:szCs w:val="28"/>
        </w:rPr>
        <w:t xml:space="preserve"> </w:t>
      </w:r>
      <w:r w:rsidR="001450DB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450DB" w:rsidRPr="001450DB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Тыва № 539 от 12 мая 2023 года </w:t>
      </w:r>
      <w:r w:rsidR="001450DB">
        <w:rPr>
          <w:rFonts w:ascii="Times New Roman" w:hAnsi="Times New Roman" w:cs="Times New Roman"/>
          <w:sz w:val="28"/>
          <w:szCs w:val="28"/>
        </w:rPr>
        <w:t>«</w:t>
      </w:r>
      <w:r w:rsidR="001450DB" w:rsidRPr="001450DB">
        <w:rPr>
          <w:rFonts w:ascii="Times New Roman" w:hAnsi="Times New Roman" w:cs="Times New Roman"/>
          <w:sz w:val="28"/>
          <w:szCs w:val="28"/>
        </w:rPr>
        <w:t>О введении федеральных основных общеобразовательных программ в Республике</w:t>
      </w:r>
      <w:r w:rsidR="001450DB">
        <w:rPr>
          <w:rFonts w:ascii="Times New Roman" w:hAnsi="Times New Roman" w:cs="Times New Roman"/>
          <w:sz w:val="28"/>
          <w:szCs w:val="28"/>
        </w:rPr>
        <w:t xml:space="preserve"> Тыва»,</w:t>
      </w:r>
      <w:r w:rsidR="001450DB" w:rsidRPr="001450DB">
        <w:rPr>
          <w:rFonts w:ascii="Times New Roman" w:hAnsi="Times New Roman" w:cs="Times New Roman"/>
          <w:sz w:val="28"/>
          <w:szCs w:val="28"/>
        </w:rPr>
        <w:t xml:space="preserve"> </w:t>
      </w:r>
      <w:r w:rsidR="00972540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Республики Тыва №360-д от 16 апреля 2024 года «</w:t>
      </w:r>
      <w:r w:rsidR="00972540" w:rsidRPr="00972540">
        <w:rPr>
          <w:rFonts w:ascii="Times New Roman" w:hAnsi="Times New Roman" w:cs="Times New Roman"/>
          <w:sz w:val="28"/>
          <w:szCs w:val="28"/>
        </w:rPr>
        <w:t xml:space="preserve">О мониторинге реализации внеурочной деятельности </w:t>
      </w:r>
      <w:r w:rsidR="0097254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Республики Тыва», </w:t>
      </w:r>
      <w:r w:rsidRPr="00D835DF">
        <w:rPr>
          <w:rFonts w:ascii="Times New Roman" w:hAnsi="Times New Roman" w:cs="Times New Roman"/>
          <w:sz w:val="28"/>
          <w:szCs w:val="28"/>
        </w:rPr>
        <w:t xml:space="preserve">приказа Департамента по образованию № 392 от 08 сентября 2021 года « Об участии в апробации примерных рабочих учебных программ по предметам 1-х и 5-х классов в соответствии с новыми федеральным государственными образовательными стандартами начального и основного общего образования в 2021-2022 учебном году», </w:t>
      </w:r>
      <w:r w:rsidR="00D433F5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Pr="00D835DF">
        <w:rPr>
          <w:rFonts w:ascii="Times New Roman" w:hAnsi="Times New Roman" w:cs="Times New Roman"/>
          <w:sz w:val="28"/>
          <w:szCs w:val="28"/>
        </w:rPr>
        <w:t>№ 168 от 31 марта 2022 года «О введении обновленных федеральных государственных стандартов начального общего и основного общего образования в муниципальных общеобразовательных учреждениях города Кызыла»,</w:t>
      </w:r>
      <w:r w:rsidR="00D433F5">
        <w:rPr>
          <w:rFonts w:ascii="Times New Roman" w:hAnsi="Times New Roman" w:cs="Times New Roman"/>
          <w:sz w:val="28"/>
          <w:szCs w:val="28"/>
        </w:rPr>
        <w:t xml:space="preserve"> приказа № 186 от 04 апреля 2024 года «</w:t>
      </w:r>
      <w:r w:rsidRPr="00D835DF">
        <w:rPr>
          <w:rFonts w:ascii="Times New Roman" w:hAnsi="Times New Roman" w:cs="Times New Roman"/>
          <w:sz w:val="28"/>
          <w:szCs w:val="28"/>
        </w:rPr>
        <w:t xml:space="preserve"> </w:t>
      </w:r>
      <w:r w:rsidR="00D433F5" w:rsidRPr="00D433F5">
        <w:rPr>
          <w:rFonts w:ascii="Times New Roman" w:hAnsi="Times New Roman" w:cs="Times New Roman"/>
          <w:sz w:val="28"/>
          <w:szCs w:val="28"/>
        </w:rPr>
        <w:t xml:space="preserve">О введении обновленных федеральных государственных образовательных стандартов среднего общего </w:t>
      </w:r>
      <w:r w:rsidR="00D433F5" w:rsidRPr="00D433F5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D433F5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города Кызыла», приказа №</w:t>
      </w:r>
      <w:r w:rsidR="001450DB">
        <w:rPr>
          <w:rFonts w:ascii="Times New Roman" w:hAnsi="Times New Roman" w:cs="Times New Roman"/>
          <w:sz w:val="28"/>
          <w:szCs w:val="28"/>
        </w:rPr>
        <w:t xml:space="preserve"> 187 от 04 апреля 2023 года «Об утверждении муниципального план-графика мероприятий по введению ФООП в общеобразовательных организациях города Кызыла», приказа № 308 от 08 августа 2023 года «Об оказании консультативно-методической помощи общеобразовательным учреждениям по формированию учебных планов»,</w:t>
      </w:r>
      <w:r w:rsidR="00972540">
        <w:rPr>
          <w:rFonts w:ascii="Times New Roman" w:hAnsi="Times New Roman" w:cs="Times New Roman"/>
          <w:sz w:val="28"/>
          <w:szCs w:val="28"/>
        </w:rPr>
        <w:t xml:space="preserve"> приказа Департамента по образованию №738 от 23 апреля 2024 года  «О мониторинге реализации внеурочной деятельности в муниципальных общеобразователь</w:t>
      </w:r>
      <w:r w:rsidR="00045DD7">
        <w:rPr>
          <w:rFonts w:ascii="Times New Roman" w:hAnsi="Times New Roman" w:cs="Times New Roman"/>
          <w:sz w:val="28"/>
          <w:szCs w:val="28"/>
        </w:rPr>
        <w:t>ных организациях».</w:t>
      </w:r>
      <w:r w:rsidR="00D433F5">
        <w:rPr>
          <w:rFonts w:ascii="Times New Roman" w:hAnsi="Times New Roman" w:cs="Times New Roman"/>
          <w:sz w:val="28"/>
          <w:szCs w:val="28"/>
        </w:rPr>
        <w:t xml:space="preserve"> </w:t>
      </w:r>
      <w:r w:rsidR="00F15DCC" w:rsidRPr="00D835DF">
        <w:rPr>
          <w:rFonts w:ascii="Times New Roman" w:hAnsi="Times New Roman" w:cs="Times New Roman"/>
          <w:sz w:val="28"/>
          <w:szCs w:val="28"/>
        </w:rPr>
        <w:t xml:space="preserve"> </w:t>
      </w:r>
      <w:r w:rsidRPr="00D835DF">
        <w:rPr>
          <w:rFonts w:ascii="Times New Roman" w:hAnsi="Times New Roman" w:cs="Times New Roman"/>
          <w:sz w:val="28"/>
          <w:szCs w:val="28"/>
        </w:rPr>
        <w:t>Департамент</w:t>
      </w:r>
      <w:r w:rsidR="00FD00BF" w:rsidRPr="00D835DF">
        <w:rPr>
          <w:rFonts w:ascii="Times New Roman" w:hAnsi="Times New Roman" w:cs="Times New Roman"/>
          <w:sz w:val="28"/>
          <w:szCs w:val="28"/>
        </w:rPr>
        <w:t>ом по образованию</w:t>
      </w:r>
      <w:r w:rsidR="001450DB">
        <w:rPr>
          <w:rFonts w:ascii="Times New Roman" w:hAnsi="Times New Roman" w:cs="Times New Roman"/>
          <w:sz w:val="28"/>
          <w:szCs w:val="28"/>
        </w:rPr>
        <w:t xml:space="preserve"> в 2023-2024 учебном году</w:t>
      </w:r>
      <w:r w:rsidR="00856764">
        <w:rPr>
          <w:rFonts w:ascii="Times New Roman" w:hAnsi="Times New Roman" w:cs="Times New Roman"/>
          <w:sz w:val="28"/>
          <w:szCs w:val="28"/>
        </w:rPr>
        <w:t xml:space="preserve"> организованы </w:t>
      </w:r>
      <w:proofErr w:type="gramStart"/>
      <w:r w:rsidR="00FC5A21">
        <w:rPr>
          <w:rFonts w:ascii="Times New Roman" w:hAnsi="Times New Roman" w:cs="Times New Roman"/>
          <w:sz w:val="28"/>
          <w:szCs w:val="28"/>
        </w:rPr>
        <w:t xml:space="preserve">и </w:t>
      </w:r>
      <w:r w:rsidR="001450DB">
        <w:rPr>
          <w:rFonts w:ascii="Times New Roman" w:hAnsi="Times New Roman" w:cs="Times New Roman"/>
          <w:sz w:val="28"/>
          <w:szCs w:val="28"/>
        </w:rPr>
        <w:t xml:space="preserve"> проведены</w:t>
      </w:r>
      <w:proofErr w:type="gramEnd"/>
      <w:r w:rsidRPr="00D835DF">
        <w:rPr>
          <w:rFonts w:ascii="Times New Roman" w:hAnsi="Times New Roman" w:cs="Times New Roman"/>
          <w:sz w:val="28"/>
          <w:szCs w:val="28"/>
        </w:rPr>
        <w:t>:</w:t>
      </w:r>
    </w:p>
    <w:p w14:paraId="28A823E5" w14:textId="2CAC1787" w:rsidR="00B63380" w:rsidRPr="00D835DF" w:rsidRDefault="002B29C0" w:rsidP="002B29C0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380" w:rsidRPr="00D835DF">
        <w:rPr>
          <w:rFonts w:ascii="Times New Roman" w:hAnsi="Times New Roman" w:cs="Times New Roman"/>
          <w:sz w:val="28"/>
          <w:szCs w:val="28"/>
        </w:rPr>
        <w:t>Самодиагностика готовности образовательных организаций к введению обновленного федерального государственного образовательного стандарта среднего общего образования</w:t>
      </w:r>
      <w:r w:rsidR="008A4C35" w:rsidRPr="00D835DF">
        <w:rPr>
          <w:rFonts w:ascii="Times New Roman" w:hAnsi="Times New Roman" w:cs="Times New Roman"/>
          <w:sz w:val="28"/>
          <w:szCs w:val="28"/>
        </w:rPr>
        <w:t xml:space="preserve"> </w:t>
      </w:r>
      <w:r w:rsidR="00B63380" w:rsidRPr="00D835DF">
        <w:rPr>
          <w:rFonts w:ascii="Times New Roman" w:hAnsi="Times New Roman" w:cs="Times New Roman"/>
          <w:sz w:val="28"/>
          <w:szCs w:val="28"/>
        </w:rPr>
        <w:t>в августе 2023 года. По итогам самодиагностики образовательные организации завершили работу по подготовке к введению обновленного федерального государственного образовательного стандарта среднего общего образования к 01 сентября 2023 года. До 1 сентября 2022 года проверены официальные сайты учреждени</w:t>
      </w:r>
      <w:r w:rsidR="0040022E">
        <w:rPr>
          <w:rFonts w:ascii="Times New Roman" w:hAnsi="Times New Roman" w:cs="Times New Roman"/>
          <w:sz w:val="28"/>
          <w:szCs w:val="28"/>
        </w:rPr>
        <w:t xml:space="preserve">й на наличие НПА по реализации </w:t>
      </w:r>
      <w:r w:rsidR="00B63380" w:rsidRPr="00D835DF">
        <w:rPr>
          <w:rFonts w:ascii="Times New Roman" w:hAnsi="Times New Roman" w:cs="Times New Roman"/>
          <w:sz w:val="28"/>
          <w:szCs w:val="28"/>
        </w:rPr>
        <w:t xml:space="preserve">обновленных ФГОС </w:t>
      </w:r>
      <w:r w:rsidR="00FC5A21">
        <w:rPr>
          <w:rFonts w:ascii="Times New Roman" w:hAnsi="Times New Roman" w:cs="Times New Roman"/>
          <w:sz w:val="28"/>
          <w:szCs w:val="28"/>
        </w:rPr>
        <w:t>СОО</w:t>
      </w:r>
      <w:r w:rsidR="00B63380" w:rsidRPr="00D835DF">
        <w:rPr>
          <w:rFonts w:ascii="Times New Roman" w:hAnsi="Times New Roman" w:cs="Times New Roman"/>
          <w:sz w:val="28"/>
          <w:szCs w:val="28"/>
        </w:rPr>
        <w:t>. У всех школ документы в наличии.</w:t>
      </w:r>
      <w:r w:rsidR="00FC5A21" w:rsidRPr="00FC5A21">
        <w:t xml:space="preserve"> </w:t>
      </w:r>
      <w:r w:rsidR="00FC5A21" w:rsidRPr="00FC5A21">
        <w:rPr>
          <w:rFonts w:ascii="Times New Roman" w:hAnsi="Times New Roman" w:cs="Times New Roman"/>
          <w:sz w:val="28"/>
          <w:szCs w:val="28"/>
        </w:rPr>
        <w:t>Таким образом, с 1  сентября 2023/2024 учебного года 10 классы реализуют федеральные образовательные программы среднего общего образования на основе требований обновленных ФГОС среднего общего образования (Приказ Министерства просвещения РФ от 23 ноября 2022 г. №1014 «Об утверждении федеральной образовательной программы среднего общего образования»), 11 классы на основе требований действующих ФГОС СОО (приказом Министерства образования и науки Российской Федерации от 17.05.2012 № 413).</w:t>
      </w:r>
      <w:r w:rsidR="008C42B1">
        <w:rPr>
          <w:rFonts w:ascii="Times New Roman" w:hAnsi="Times New Roman" w:cs="Times New Roman"/>
          <w:sz w:val="28"/>
          <w:szCs w:val="28"/>
        </w:rPr>
        <w:t>В октябре месяце осуществлен 2 этап мониторинга готовности и введения обновленных ФГОС СОО в школах города, который показал успешную реализация стандартов.</w:t>
      </w:r>
    </w:p>
    <w:p w14:paraId="582B21F3" w14:textId="36495D6B" w:rsidR="00FC5A21" w:rsidRPr="00FC5A21" w:rsidRDefault="00FC5A21" w:rsidP="002B29C0">
      <w:pPr>
        <w:pStyle w:val="a3"/>
        <w:numPr>
          <w:ilvl w:val="0"/>
          <w:numId w:val="1"/>
        </w:numPr>
        <w:ind w:left="284" w:hanging="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21">
        <w:rPr>
          <w:rFonts w:ascii="Times New Roman" w:hAnsi="Times New Roman" w:cs="Times New Roman"/>
          <w:sz w:val="28"/>
          <w:szCs w:val="28"/>
        </w:rPr>
        <w:t>Все мероприятия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C5A21">
        <w:rPr>
          <w:rFonts w:ascii="Times New Roman" w:hAnsi="Times New Roman" w:cs="Times New Roman"/>
          <w:sz w:val="28"/>
          <w:szCs w:val="28"/>
        </w:rPr>
        <w:t xml:space="preserve"> План-график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5A2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2B29C0">
        <w:rPr>
          <w:rFonts w:ascii="Times New Roman" w:hAnsi="Times New Roman" w:cs="Times New Roman"/>
          <w:sz w:val="28"/>
          <w:szCs w:val="28"/>
        </w:rPr>
        <w:t xml:space="preserve"> </w:t>
      </w:r>
      <w:r w:rsidRPr="00FC5A21">
        <w:rPr>
          <w:rFonts w:ascii="Times New Roman" w:hAnsi="Times New Roman" w:cs="Times New Roman"/>
          <w:sz w:val="28"/>
          <w:szCs w:val="28"/>
        </w:rPr>
        <w:t>введения ФООП выполн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FC5A21">
        <w:rPr>
          <w:rFonts w:ascii="Times New Roman" w:hAnsi="Times New Roman" w:cs="Times New Roman"/>
          <w:sz w:val="28"/>
          <w:szCs w:val="28"/>
        </w:rPr>
        <w:t xml:space="preserve"> в соответствии со сроками.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2B1">
        <w:rPr>
          <w:rFonts w:ascii="Times New Roman" w:hAnsi="Times New Roman" w:cs="Times New Roman"/>
          <w:sz w:val="28"/>
          <w:szCs w:val="28"/>
        </w:rPr>
        <w:t>ФООП размещены на сайтах школ с 15 июля 2023 года.</w:t>
      </w:r>
    </w:p>
    <w:p w14:paraId="5E57056D" w14:textId="59B8B287" w:rsidR="00FF4797" w:rsidRPr="00045DD7" w:rsidRDefault="002B29C0" w:rsidP="002B29C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9C0">
        <w:rPr>
          <w:rFonts w:ascii="Times New Roman" w:hAnsi="Times New Roman" w:cs="Times New Roman"/>
          <w:bCs/>
          <w:sz w:val="28"/>
          <w:szCs w:val="28"/>
        </w:rPr>
        <w:t>23 апреля 2024 года – м</w:t>
      </w:r>
      <w:r w:rsidR="0040022E">
        <w:rPr>
          <w:rFonts w:ascii="Times New Roman" w:hAnsi="Times New Roman" w:cs="Times New Roman"/>
          <w:bCs/>
          <w:sz w:val="28"/>
          <w:szCs w:val="28"/>
        </w:rPr>
        <w:t xml:space="preserve">ониторинг реализации внеурочной </w:t>
      </w:r>
      <w:r w:rsidRPr="002B29C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40022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2B29C0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учреждениях города</w:t>
      </w:r>
      <w:r w:rsidR="00045DD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A5CF85" w14:textId="3962CD81" w:rsidR="00045DD7" w:rsidRDefault="00045DD7" w:rsidP="00045DD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DD7">
        <w:rPr>
          <w:rFonts w:ascii="Times New Roman" w:hAnsi="Times New Roman" w:cs="Times New Roman"/>
          <w:sz w:val="28"/>
          <w:szCs w:val="28"/>
        </w:rPr>
        <w:t>Реализация обновлённых ФГОС производится в штатном режиме</w:t>
      </w:r>
      <w:r w:rsidR="00677795">
        <w:rPr>
          <w:rFonts w:ascii="Times New Roman" w:hAnsi="Times New Roman" w:cs="Times New Roman"/>
          <w:sz w:val="28"/>
          <w:szCs w:val="28"/>
        </w:rPr>
        <w:t xml:space="preserve"> в 1080 классах –комплектах для 30082 обучающихся</w:t>
      </w:r>
      <w:r w:rsidRPr="00045DD7">
        <w:rPr>
          <w:rFonts w:ascii="Times New Roman" w:hAnsi="Times New Roman" w:cs="Times New Roman"/>
          <w:sz w:val="28"/>
          <w:szCs w:val="28"/>
        </w:rPr>
        <w:t>.</w:t>
      </w:r>
    </w:p>
    <w:p w14:paraId="6C85288D" w14:textId="77777777" w:rsidR="008C5B70" w:rsidRDefault="00045DD7" w:rsidP="00045DD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текущем учебном году по учебным планам обновленных стандартов</w:t>
      </w:r>
      <w:r w:rsidR="00677795">
        <w:rPr>
          <w:rFonts w:ascii="Times New Roman" w:hAnsi="Times New Roman" w:cs="Times New Roman"/>
          <w:sz w:val="28"/>
          <w:szCs w:val="28"/>
        </w:rPr>
        <w:t xml:space="preserve"> в режиме 5тидневной учебной недели</w:t>
      </w:r>
      <w:r>
        <w:rPr>
          <w:rFonts w:ascii="Times New Roman" w:hAnsi="Times New Roman" w:cs="Times New Roman"/>
          <w:sz w:val="28"/>
          <w:szCs w:val="28"/>
        </w:rPr>
        <w:t xml:space="preserve"> обучались 1-2, 5-6, 10-11 классы</w:t>
      </w:r>
      <w:r w:rsidR="00677795">
        <w:rPr>
          <w:rFonts w:ascii="Times New Roman" w:hAnsi="Times New Roman" w:cs="Times New Roman"/>
          <w:sz w:val="28"/>
          <w:szCs w:val="28"/>
        </w:rPr>
        <w:t xml:space="preserve"> в общем количестве 15017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77795">
        <w:rPr>
          <w:rFonts w:ascii="Times New Roman" w:hAnsi="Times New Roman" w:cs="Times New Roman"/>
          <w:sz w:val="28"/>
          <w:szCs w:val="28"/>
        </w:rPr>
        <w:t xml:space="preserve">533 классах – комплектах. </w:t>
      </w:r>
    </w:p>
    <w:p w14:paraId="62E1C008" w14:textId="5DE670E0" w:rsidR="00677795" w:rsidRDefault="00677795" w:rsidP="00045DD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Pr="00677795">
        <w:t xml:space="preserve"> </w:t>
      </w:r>
      <w:r w:rsidRPr="00677795">
        <w:rPr>
          <w:rFonts w:ascii="Times New Roman" w:hAnsi="Times New Roman" w:cs="Times New Roman"/>
          <w:sz w:val="28"/>
          <w:szCs w:val="28"/>
        </w:rPr>
        <w:t>по учебным планам обновленных стандартов в режиме 5тидневной учебной недели</w:t>
      </w:r>
      <w:r>
        <w:rPr>
          <w:rFonts w:ascii="Times New Roman" w:hAnsi="Times New Roman" w:cs="Times New Roman"/>
          <w:sz w:val="28"/>
          <w:szCs w:val="28"/>
        </w:rPr>
        <w:t xml:space="preserve"> обучались классы с русским языком обучения в параллелях 3-4, 7-9 классов в общем количестве 7981 обучающихся в 292 классах – комплектах.</w:t>
      </w:r>
    </w:p>
    <w:p w14:paraId="6D48A848" w14:textId="3D65C5B5" w:rsidR="003819F1" w:rsidRDefault="00677795" w:rsidP="008C5B7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учебным планам</w:t>
      </w:r>
      <w:r w:rsidR="008C5B70">
        <w:rPr>
          <w:rFonts w:ascii="Times New Roman" w:hAnsi="Times New Roman" w:cs="Times New Roman"/>
          <w:sz w:val="28"/>
          <w:szCs w:val="28"/>
        </w:rPr>
        <w:t xml:space="preserve"> где обучение ведется на русском языке, но наравне с ним изучается один из языков народов России (классы с родным (тувинским) языком обучения) по варианту 3, где предусмотрена его реализация в 6тидневную учебную неделю, производится обучение в режиме 5тидневной учебной недели, по согласию родителей (законных представителей), в параллелях 3-4, 7-9 классов с общей наполняемостью 7084 обучающихся 255 классах – комплектах. В том числе в 3ех классах – комплектах для 91го обучающегося в рамках эксперимента </w:t>
      </w:r>
      <w:r w:rsidR="008C5B70" w:rsidRPr="008C5B70">
        <w:rPr>
          <w:rFonts w:ascii="Times New Roman" w:hAnsi="Times New Roman" w:cs="Times New Roman"/>
          <w:sz w:val="28"/>
          <w:szCs w:val="28"/>
        </w:rPr>
        <w:t>по региональному проекту «Проект 21» в МБОУ СОШ №2 и Гимназии №</w:t>
      </w:r>
      <w:r w:rsidR="00BD1B9B" w:rsidRPr="008C5B70">
        <w:rPr>
          <w:rFonts w:ascii="Times New Roman" w:hAnsi="Times New Roman" w:cs="Times New Roman"/>
          <w:sz w:val="28"/>
          <w:szCs w:val="28"/>
        </w:rPr>
        <w:t>9 обучение</w:t>
      </w:r>
      <w:r w:rsidR="008C5B70" w:rsidRPr="008C5B70">
        <w:rPr>
          <w:rFonts w:ascii="Times New Roman" w:hAnsi="Times New Roman" w:cs="Times New Roman"/>
          <w:sz w:val="28"/>
          <w:szCs w:val="28"/>
        </w:rPr>
        <w:t xml:space="preserve"> ведется на родном (тувинском) языке по предметам математика и родной язык по учебным планам варианта 4</w:t>
      </w:r>
      <w:r w:rsidR="008C5B70" w:rsidRPr="008C5B70">
        <w:t xml:space="preserve"> </w:t>
      </w:r>
      <w:r w:rsidR="008C5B70" w:rsidRPr="008C5B70">
        <w:rPr>
          <w:rFonts w:ascii="Times New Roman" w:hAnsi="Times New Roman" w:cs="Times New Roman"/>
          <w:sz w:val="28"/>
          <w:szCs w:val="28"/>
        </w:rPr>
        <w:t>где предусмотрена его реализация в 6тидневную учебную неделю, производится обучение в режиме 5тидневной учебной недели</w:t>
      </w:r>
      <w:r w:rsidR="008C5B70">
        <w:rPr>
          <w:rFonts w:ascii="Times New Roman" w:hAnsi="Times New Roman" w:cs="Times New Roman"/>
          <w:sz w:val="28"/>
          <w:szCs w:val="28"/>
        </w:rPr>
        <w:t>.</w:t>
      </w:r>
    </w:p>
    <w:p w14:paraId="045E8A72" w14:textId="5395A9E6" w:rsidR="00BD1B9B" w:rsidRPr="008C5B70" w:rsidRDefault="00BD1B9B" w:rsidP="008C5B7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АООП</w:t>
      </w:r>
      <w:r w:rsidR="00856764">
        <w:rPr>
          <w:rFonts w:ascii="Times New Roman" w:hAnsi="Times New Roman" w:cs="Times New Roman"/>
          <w:sz w:val="28"/>
          <w:szCs w:val="28"/>
        </w:rPr>
        <w:t xml:space="preserve"> осуществляется в 97 классах-комплектах для 955 обучающихся с ограниченными возможностями здоровья.</w:t>
      </w:r>
    </w:p>
    <w:p w14:paraId="5D6D2698" w14:textId="00D9CB48" w:rsidR="008C5B70" w:rsidRPr="008C5B70" w:rsidRDefault="008C5B70" w:rsidP="008C5B7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мониторинга реализации внеурочной деятельности выявлено следующее:</w:t>
      </w:r>
    </w:p>
    <w:tbl>
      <w:tblPr>
        <w:tblW w:w="10635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8650"/>
        <w:gridCol w:w="1985"/>
      </w:tblGrid>
      <w:tr w:rsidR="003819F1" w:rsidRPr="003819F1" w14:paraId="276DC01A" w14:textId="77777777" w:rsidTr="003819F1">
        <w:trPr>
          <w:trHeight w:val="5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C3A7C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школ в муниципалитете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A048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301DFD0A" w14:textId="77777777" w:rsidTr="003819F1">
        <w:trPr>
          <w:trHeight w:val="175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F660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Среднее</w:t>
            </w: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часов, отведенных на внеурочную деятельность в начальной школе на 2023-2024 учебный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F9424" w14:textId="77777777" w:rsidR="00D571B6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9,4</w:t>
            </w:r>
          </w:p>
          <w:p w14:paraId="24AA30C7" w14:textId="3966D253" w:rsidR="003819F1" w:rsidRPr="003819F1" w:rsidRDefault="00C408A1" w:rsidP="00D571B6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</w:t>
            </w:r>
            <w:r w:rsidR="00D571B6" w:rsidRPr="00D571B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наименьшее</w:t>
            </w:r>
            <w:r w:rsidR="00D571B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-4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ч в МБОУ СОШ №19)</w:t>
            </w:r>
          </w:p>
        </w:tc>
      </w:tr>
      <w:tr w:rsidR="003819F1" w:rsidRPr="003819F1" w14:paraId="3C0E541E" w14:textId="77777777" w:rsidTr="003819F1">
        <w:trPr>
          <w:trHeight w:val="451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2BB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Среднее </w:t>
            </w: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количество часов, отведенных на внеурочную деятельность в основной школе на 2023-2024 учебный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11915" w14:textId="77777777" w:rsidR="00D571B6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9,1</w:t>
            </w:r>
          </w:p>
          <w:p w14:paraId="3B7614F2" w14:textId="1F3704F8" w:rsidR="003819F1" w:rsidRPr="003819F1" w:rsidRDefault="00D571B6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(наименьшее</w:t>
            </w:r>
            <w:r w:rsidR="00C408A1" w:rsidRPr="00C408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-5ч в МБОУ СОШ №19)</w:t>
            </w:r>
          </w:p>
        </w:tc>
      </w:tr>
      <w:tr w:rsidR="003819F1" w:rsidRPr="003819F1" w14:paraId="04A5E778" w14:textId="77777777" w:rsidTr="003819F1">
        <w:trPr>
          <w:trHeight w:val="54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DD25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Среднее</w:t>
            </w: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часов, отведенных на внеурочную деятельность в «пилотных» </w:t>
            </w: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 классах</w:t>
            </w: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 xml:space="preserve"> на 2023-2024 учебный год (заполняют только пилотные школы)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752A9" w14:textId="129BC5BF" w:rsidR="00C408A1" w:rsidRPr="00C408A1" w:rsidRDefault="00D571B6" w:rsidP="00C408A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8,6</w:t>
            </w:r>
            <w:r w:rsidR="00C408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408A1" w:rsidRPr="00C408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</w:t>
            </w:r>
            <w:r w:rsidRPr="00D571B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наименьшее</w:t>
            </w:r>
            <w:r w:rsidR="00C408A1" w:rsidRPr="00C408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-5ч в МБОУ СОШ №19)</w:t>
            </w:r>
          </w:p>
          <w:p w14:paraId="693A824E" w14:textId="6B52353F" w:rsidR="003819F1" w:rsidRPr="003819F1" w:rsidRDefault="003819F1" w:rsidP="00C408A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3819F1" w:rsidRPr="003819F1" w14:paraId="4D2BC7FB" w14:textId="77777777" w:rsidTr="003819F1">
        <w:trPr>
          <w:trHeight w:val="280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DA71B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    Соответствие нормативно-правовой документации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09FB4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5EA19778" w14:textId="77777777" w:rsidTr="003819F1">
        <w:trPr>
          <w:trHeight w:val="399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3D14F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Сколько программ внеурочной деятельности реализуется на уровне НОО? (по направлениям)</w:t>
            </w:r>
          </w:p>
        </w:tc>
      </w:tr>
      <w:tr w:rsidR="003819F1" w:rsidRPr="003819F1" w14:paraId="3801BEDF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CB34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69F15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</w:t>
            </w:r>
          </w:p>
        </w:tc>
      </w:tr>
      <w:tr w:rsidR="003819F1" w:rsidRPr="003819F1" w14:paraId="18BCBE37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44D7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CFA5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</w:tr>
      <w:tr w:rsidR="003819F1" w:rsidRPr="003819F1" w14:paraId="26747E8D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9F8F5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Общекультурное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09298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</w:tr>
      <w:tr w:rsidR="003819F1" w:rsidRPr="003819F1" w14:paraId="46633273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7BCF0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83B9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3819F1" w:rsidRPr="003819F1" w14:paraId="74D910F6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345C2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8177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</w:tr>
      <w:tr w:rsidR="003819F1" w:rsidRPr="003819F1" w14:paraId="4F68CD19" w14:textId="77777777" w:rsidTr="003819F1">
        <w:trPr>
          <w:trHeight w:val="342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C9A50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Сколько программ внеурочной деятельности реализуется на уровне ООО? (по направлениям)</w:t>
            </w:r>
          </w:p>
        </w:tc>
      </w:tr>
      <w:tr w:rsidR="003819F1" w:rsidRPr="003819F1" w14:paraId="63442B78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1105A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FF20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</w:tr>
      <w:tr w:rsidR="003819F1" w:rsidRPr="003819F1" w14:paraId="2F485BE4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477F4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AB1EA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328</w:t>
            </w:r>
          </w:p>
        </w:tc>
      </w:tr>
      <w:tr w:rsidR="003819F1" w:rsidRPr="003819F1" w14:paraId="14758C5F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9F34D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Общекультурное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790A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</w:tr>
      <w:tr w:rsidR="003819F1" w:rsidRPr="003819F1" w14:paraId="28FAD6CF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6DE5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CBAE6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</w:tr>
      <w:tr w:rsidR="003819F1" w:rsidRPr="003819F1" w14:paraId="22E4F283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F811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82A8A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</w:tr>
      <w:tr w:rsidR="003819F1" w:rsidRPr="003819F1" w14:paraId="3D28BD3A" w14:textId="77777777" w:rsidTr="003819F1">
        <w:trPr>
          <w:trHeight w:val="457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8412A" w14:textId="4590B0FE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Сколько программ внеурочной деятельности по профилям, реализуется на уровне СОО </w:t>
            </w:r>
          </w:p>
        </w:tc>
      </w:tr>
      <w:tr w:rsidR="003819F1" w:rsidRPr="003819F1" w14:paraId="2FD730E9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0332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7849C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</w:tr>
      <w:tr w:rsidR="003819F1" w:rsidRPr="003819F1" w14:paraId="453A82B9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C251F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Естественно-научный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9053B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3819F1" w:rsidRPr="003819F1" w14:paraId="21945843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C85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2FF2F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3819F1" w:rsidRPr="003819F1" w14:paraId="54897236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ABFEE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Гуманитарный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1F32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3819F1" w:rsidRPr="003819F1" w14:paraId="6EC70BDC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F5C0E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Универсальный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B6823" w14:textId="7495B390" w:rsidR="003819F1" w:rsidRPr="003819F1" w:rsidRDefault="003819F1" w:rsidP="00045DD7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4C4409">
              <w:t xml:space="preserve"> </w:t>
            </w:r>
          </w:p>
        </w:tc>
      </w:tr>
      <w:tr w:rsidR="004C4409" w:rsidRPr="003819F1" w14:paraId="408E2ABA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21F4" w14:textId="38F8FFB8" w:rsidR="004C4409" w:rsidRPr="004C4409" w:rsidRDefault="004C4409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09">
              <w:rPr>
                <w:rFonts w:ascii="Times New Roman" w:hAnsi="Times New Roman" w:cs="Times New Roman"/>
                <w:b/>
                <w:sz w:val="20"/>
                <w:szCs w:val="20"/>
              </w:rPr>
              <w:t>Реализуется ли внеурочная деятельность в рамках сетевого взаимодействия с учреждениями дополнительного образования (указать для какого уровня НОО, ООО, СОО)?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2C4" w14:textId="3BB12883" w:rsidR="004C4409" w:rsidRPr="003819F1" w:rsidRDefault="004C4409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ОУ 2,5,12</w:t>
            </w:r>
          </w:p>
        </w:tc>
      </w:tr>
      <w:tr w:rsidR="003819F1" w:rsidRPr="003819F1" w14:paraId="7D1EED55" w14:textId="77777777" w:rsidTr="003819F1">
        <w:trPr>
          <w:trHeight w:val="47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EEE95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Учитывалось ли мнение учащихся и их родителей (законных представителей) при выборе программ внеурочной деятельности?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3A71D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195C298A" w14:textId="77777777" w:rsidTr="003819F1">
        <w:trPr>
          <w:trHeight w:val="408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3C201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проведении внеурочной деятельности соблюдается ли соотношение 50% двигательной активности и 50% не двигательной?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6580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69795EE3" w14:textId="77777777" w:rsidTr="003819F1">
        <w:trPr>
          <w:trHeight w:val="400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2458E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Осуществляется ли оценка результатов внеурочной деятельности?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6227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13F8A4C8" w14:textId="77777777" w:rsidTr="003819F1">
        <w:trPr>
          <w:trHeight w:val="279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A19E1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 xml:space="preserve">Оценка проводится по результатам </w:t>
            </w:r>
            <w:proofErr w:type="spellStart"/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внутриклассного</w:t>
            </w:r>
            <w:proofErr w:type="spellEnd"/>
            <w:r w:rsidRPr="003819F1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FD0C2" w14:textId="33ECFA79" w:rsidR="003819F1" w:rsidRPr="003819F1" w:rsidRDefault="004447B0" w:rsidP="00045DD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01298892" w14:textId="77777777" w:rsidTr="003819F1">
        <w:trPr>
          <w:trHeight w:val="25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3B56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Оценка проводится по результатам внутришкольного контроля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F324C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241680D8" w14:textId="77777777" w:rsidTr="003819F1">
        <w:trPr>
          <w:trHeight w:val="273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8FF4A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Какие формы фиксации внеурочной деятельности предусмотрены?</w:t>
            </w:r>
          </w:p>
        </w:tc>
      </w:tr>
      <w:tr w:rsidR="003819F1" w:rsidRPr="003819F1" w14:paraId="7B9B3154" w14:textId="77777777" w:rsidTr="003819F1">
        <w:trPr>
          <w:trHeight w:val="276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99DF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ведение журнала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1DD5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76130C55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6DE0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модель учета достижений учащихся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DA1A" w14:textId="6ED591DA" w:rsidR="003819F1" w:rsidRPr="003819F1" w:rsidRDefault="00EE3221" w:rsidP="00EE3221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(в ОУ 1,5,6,12,15,17,18)</w:t>
            </w:r>
          </w:p>
        </w:tc>
      </w:tr>
      <w:tr w:rsidR="003819F1" w:rsidRPr="003819F1" w14:paraId="7A9936CB" w14:textId="77777777" w:rsidTr="003819F1">
        <w:trPr>
          <w:trHeight w:val="356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D0081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Укажите долю учащихся, посещающих занятия внеурочной деятельности по уровням образования:</w:t>
            </w:r>
          </w:p>
        </w:tc>
      </w:tr>
      <w:tr w:rsidR="003819F1" w:rsidRPr="003819F1" w14:paraId="3A3B5AC2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7F318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Начальное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5C88C" w14:textId="758A8D67" w:rsidR="003819F1" w:rsidRPr="003819F1" w:rsidRDefault="009D71A3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3819F1" w:rsidRPr="003819F1" w14:paraId="4841973E" w14:textId="77777777" w:rsidTr="003819F1">
        <w:trPr>
          <w:trHeight w:val="346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58B4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D3BF2" w14:textId="40F40C35" w:rsidR="003819F1" w:rsidRPr="009D71A3" w:rsidRDefault="003819F1" w:rsidP="009D71A3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94,4</w:t>
            </w:r>
            <w:r w:rsidR="009D71A3"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(остальные посещают учреждения ДО, отсутствие кадров)</w:t>
            </w:r>
          </w:p>
        </w:tc>
      </w:tr>
      <w:tr w:rsidR="003819F1" w:rsidRPr="003819F1" w14:paraId="523A9FC2" w14:textId="77777777" w:rsidTr="003819F1">
        <w:trPr>
          <w:trHeight w:val="280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407AF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7761B" w14:textId="528A0006" w:rsidR="003819F1" w:rsidRPr="009D71A3" w:rsidRDefault="003819F1" w:rsidP="009D71A3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89,3</w:t>
            </w:r>
            <w:r w:rsidR="009D71A3"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(остальные посещают учреждения ДО, отсутствие кадров)</w:t>
            </w:r>
          </w:p>
        </w:tc>
      </w:tr>
      <w:tr w:rsidR="003819F1" w:rsidRPr="003819F1" w14:paraId="29839695" w14:textId="77777777" w:rsidTr="003819F1">
        <w:trPr>
          <w:trHeight w:val="277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A6ED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внеурочной деятельностью</w:t>
            </w:r>
          </w:p>
        </w:tc>
      </w:tr>
      <w:tr w:rsidR="003819F1" w:rsidRPr="003819F1" w14:paraId="4EEDCD80" w14:textId="77777777" w:rsidTr="003819F1">
        <w:trPr>
          <w:trHeight w:val="1315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4ACB8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Организуется ли в вашей школе проведение опроса или анкетирования с целью изучения образовательных потребностей и удовлетворенности участников образовательных отношений внеурочной деятельностью?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2D979" w14:textId="559E1DAA" w:rsidR="003819F1" w:rsidRPr="009D71A3" w:rsidRDefault="009D71A3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42F7E6AA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1797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Проводится: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E5DC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19F1" w:rsidRPr="003819F1" w14:paraId="7D1D255E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8D502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в рамках родительских собраний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91FB" w14:textId="1DA29C98" w:rsidR="003819F1" w:rsidRPr="009D71A3" w:rsidRDefault="009D71A3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19F1" w:rsidRPr="003819F1" w14:paraId="4033435E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F8986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в рамках классных часов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BB59E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3819F1" w:rsidRPr="003819F1" w14:paraId="3783EF9D" w14:textId="77777777" w:rsidTr="003819F1">
        <w:trPr>
          <w:trHeight w:val="31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C463E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в рамках педсовета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F6AE0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3819F1" w:rsidRPr="003819F1" w14:paraId="2A61A48F" w14:textId="77777777" w:rsidTr="003819F1">
        <w:trPr>
          <w:trHeight w:val="37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C2483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 какой периодичностью проводится опрос или анкетирование?</w:t>
            </w:r>
          </w:p>
        </w:tc>
      </w:tr>
      <w:tr w:rsidR="003819F1" w:rsidRPr="003819F1" w14:paraId="63DD5200" w14:textId="77777777" w:rsidTr="003819F1">
        <w:trPr>
          <w:trHeight w:val="276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2DC29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- 1 раз в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50568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3819F1" w:rsidRPr="003819F1" w14:paraId="583165BF" w14:textId="77777777" w:rsidTr="003819F1">
        <w:trPr>
          <w:trHeight w:val="266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FC76E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- 2 раза в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2A359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19F1" w:rsidRPr="003819F1" w14:paraId="34642E80" w14:textId="77777777" w:rsidTr="003819F1">
        <w:trPr>
          <w:trHeight w:val="554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371C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дипломов, грамот по результатам внеурочной деятельности (по уровням):</w:t>
            </w:r>
          </w:p>
        </w:tc>
      </w:tr>
      <w:tr w:rsidR="003819F1" w:rsidRPr="003819F1" w14:paraId="13BAA54E" w14:textId="77777777" w:rsidTr="003819F1">
        <w:trPr>
          <w:trHeight w:val="297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8ABC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-муниципальный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2015A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46CE3B55" w14:textId="77777777" w:rsidTr="003819F1">
        <w:trPr>
          <w:trHeight w:val="275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45003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-региональный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E8982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2B358A01" w14:textId="77777777" w:rsidTr="003819F1">
        <w:trPr>
          <w:trHeight w:val="36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1680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-федеральный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7188D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</w:tr>
      <w:tr w:rsidR="003819F1" w:rsidRPr="003819F1" w14:paraId="68F28BCB" w14:textId="77777777" w:rsidTr="003819F1">
        <w:trPr>
          <w:trHeight w:val="36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055B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педагогических работников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485A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1886</w:t>
            </w:r>
          </w:p>
        </w:tc>
      </w:tr>
      <w:tr w:rsidR="003819F1" w:rsidRPr="003819F1" w14:paraId="5473302A" w14:textId="77777777" w:rsidTr="003819F1">
        <w:trPr>
          <w:trHeight w:val="364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9E88D" w14:textId="77777777" w:rsidR="003819F1" w:rsidRPr="003819F1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9F1">
              <w:rPr>
                <w:rFonts w:ascii="Times New Roman" w:hAnsi="Times New Roman" w:cs="Times New Roman"/>
                <w:sz w:val="20"/>
                <w:szCs w:val="20"/>
              </w:rPr>
              <w:t>Из них реализующие программы внеурочной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B4217" w14:textId="77777777" w:rsidR="003819F1" w:rsidRPr="009D71A3" w:rsidRDefault="003819F1">
            <w:pPr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1377</w:t>
            </w:r>
          </w:p>
        </w:tc>
      </w:tr>
    </w:tbl>
    <w:p w14:paraId="53346DA9" w14:textId="5878C9BE" w:rsidR="00615C75" w:rsidRDefault="00615C75" w:rsidP="00615C75">
      <w:pPr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2CE06474" w14:textId="20C4E0F7" w:rsidR="009D71A3" w:rsidRDefault="009D71A3" w:rsidP="00615C7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71A3">
        <w:rPr>
          <w:rFonts w:ascii="Times New Roman" w:hAnsi="Times New Roman" w:cs="Times New Roman"/>
          <w:kern w:val="2"/>
          <w:sz w:val="28"/>
          <w:szCs w:val="28"/>
        </w:rPr>
        <w:t>Анализ мониторинг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D71A3">
        <w:rPr>
          <w:rFonts w:ascii="Times New Roman" w:hAnsi="Times New Roman" w:cs="Times New Roman"/>
          <w:kern w:val="2"/>
          <w:sz w:val="28"/>
          <w:szCs w:val="28"/>
        </w:rPr>
        <w:t xml:space="preserve"> реализации внеурочной деятельности в общеобразовательных учреждениях города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3BF7200C" w14:textId="7A26A1E0" w:rsidR="009D71A3" w:rsidRDefault="009D71A3" w:rsidP="00615C7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1.Во всех 15 общеобразовательных учреждения города в рамках ООП НОО, ООП ООО, ООП СОО реализуется внеурочная деятельность.</w:t>
      </w:r>
    </w:p>
    <w:p w14:paraId="371D06EF" w14:textId="74F4D142" w:rsidR="009D71A3" w:rsidRDefault="009D71A3" w:rsidP="00706A86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</w:t>
      </w:r>
      <w:r w:rsidR="00706A86" w:rsidRPr="00706A86">
        <w:t xml:space="preserve"> </w:t>
      </w:r>
      <w:r w:rsidR="00706A86" w:rsidRPr="00706A86">
        <w:rPr>
          <w:rFonts w:ascii="Times New Roman" w:hAnsi="Times New Roman" w:cs="Times New Roman"/>
          <w:kern w:val="2"/>
          <w:sz w:val="28"/>
          <w:szCs w:val="28"/>
        </w:rPr>
        <w:t>Среднее количество часов, отведенных на внеурочную деятельность в начальной школе на 2023-2024 учебный год</w:t>
      </w:r>
      <w:r w:rsidR="00706A86">
        <w:rPr>
          <w:rFonts w:ascii="Times New Roman" w:hAnsi="Times New Roman" w:cs="Times New Roman"/>
          <w:kern w:val="2"/>
          <w:sz w:val="28"/>
          <w:szCs w:val="28"/>
        </w:rPr>
        <w:t xml:space="preserve"> по ООП НОО</w:t>
      </w:r>
      <w:r w:rsidR="00C32875">
        <w:rPr>
          <w:rFonts w:ascii="Times New Roman" w:hAnsi="Times New Roman" w:cs="Times New Roman"/>
          <w:kern w:val="2"/>
          <w:sz w:val="28"/>
          <w:szCs w:val="28"/>
        </w:rPr>
        <w:t>-</w:t>
      </w:r>
      <w:r w:rsidR="00706A86">
        <w:rPr>
          <w:rFonts w:ascii="Times New Roman" w:hAnsi="Times New Roman" w:cs="Times New Roman"/>
          <w:kern w:val="2"/>
          <w:sz w:val="28"/>
          <w:szCs w:val="28"/>
        </w:rPr>
        <w:t xml:space="preserve"> 9,4, по ООП ООО-9,1, по ООП СОО- 8,6. Самое наименьшее количество часов (в среднем 5 часов) на ВД выделено в МБОУ СОШ №19, в связи с тем</w:t>
      </w:r>
      <w:r w:rsidR="00045DD7">
        <w:rPr>
          <w:rFonts w:ascii="Times New Roman" w:hAnsi="Times New Roman" w:cs="Times New Roman"/>
          <w:kern w:val="2"/>
          <w:sz w:val="28"/>
          <w:szCs w:val="28"/>
        </w:rPr>
        <w:t>, что</w:t>
      </w:r>
      <w:r w:rsidR="00706A86">
        <w:rPr>
          <w:rFonts w:ascii="Times New Roman" w:hAnsi="Times New Roman" w:cs="Times New Roman"/>
          <w:kern w:val="2"/>
          <w:sz w:val="28"/>
          <w:szCs w:val="28"/>
        </w:rPr>
        <w:t xml:space="preserve"> часть помещений школы отдана МБОУ СОШ №4 на время капитального ремонта.</w:t>
      </w:r>
    </w:p>
    <w:p w14:paraId="06FF2318" w14:textId="573E920C" w:rsidR="00706A86" w:rsidRDefault="00706A86" w:rsidP="00706A86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 Программы ВД реализуются по всем моделям, также</w:t>
      </w:r>
      <w:r w:rsidR="00D529AD">
        <w:rPr>
          <w:rFonts w:ascii="Times New Roman" w:hAnsi="Times New Roman" w:cs="Times New Roman"/>
          <w:kern w:val="2"/>
          <w:sz w:val="28"/>
          <w:szCs w:val="28"/>
        </w:rPr>
        <w:t xml:space="preserve"> по всем профилям на уровне среднего общего образования. Но преобладают профили универсальный-39 программ, технологический -32 программы.</w:t>
      </w:r>
    </w:p>
    <w:p w14:paraId="1675ACC1" w14:textId="6758637D" w:rsidR="00D529AD" w:rsidRDefault="00D529AD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4.</w:t>
      </w:r>
      <w:r w:rsidRPr="00D529AD">
        <w:t xml:space="preserve"> </w:t>
      </w:r>
      <w:r w:rsidR="00045DD7">
        <w:rPr>
          <w:rFonts w:ascii="Times New Roman" w:hAnsi="Times New Roman" w:cs="Times New Roman"/>
          <w:kern w:val="2"/>
          <w:sz w:val="28"/>
          <w:szCs w:val="28"/>
        </w:rPr>
        <w:t xml:space="preserve">Реализуется </w:t>
      </w:r>
      <w:r w:rsidR="00045DD7" w:rsidRPr="00D529AD">
        <w:rPr>
          <w:rFonts w:ascii="Times New Roman" w:hAnsi="Times New Roman" w:cs="Times New Roman"/>
          <w:kern w:val="2"/>
          <w:sz w:val="28"/>
          <w:szCs w:val="28"/>
        </w:rPr>
        <w:t>внеурочная</w:t>
      </w:r>
      <w:r w:rsidRPr="00D529AD">
        <w:rPr>
          <w:rFonts w:ascii="Times New Roman" w:hAnsi="Times New Roman" w:cs="Times New Roman"/>
          <w:kern w:val="2"/>
          <w:sz w:val="28"/>
          <w:szCs w:val="28"/>
        </w:rPr>
        <w:t xml:space="preserve"> деятельность в рамках сетевого взаимодействия с учреждениями дополнительного образования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ОУ2 с «Тыва топ», в ОУ№5 с Главным управлением МЧС России по РТ, в ОУ №12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 ОУ 11.</w:t>
      </w:r>
    </w:p>
    <w:p w14:paraId="3AFD3E3F" w14:textId="39A0544B" w:rsidR="00D529AD" w:rsidRDefault="00D529AD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5.</w:t>
      </w:r>
      <w:r w:rsidRPr="00D529AD"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Ф</w:t>
      </w:r>
      <w:r w:rsidRPr="00D529AD">
        <w:rPr>
          <w:rFonts w:ascii="Times New Roman" w:hAnsi="Times New Roman" w:cs="Times New Roman"/>
          <w:kern w:val="2"/>
          <w:sz w:val="28"/>
          <w:szCs w:val="28"/>
        </w:rPr>
        <w:t>ормы фиксации внеурочной деятельности предусмотрены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форме журнала и портфолио достижений </w:t>
      </w:r>
      <w:r w:rsidRPr="00D529AD">
        <w:rPr>
          <w:rFonts w:ascii="Times New Roman" w:hAnsi="Times New Roman" w:cs="Times New Roman"/>
          <w:kern w:val="2"/>
          <w:sz w:val="28"/>
          <w:szCs w:val="28"/>
        </w:rPr>
        <w:t>7 (в ОУ 1,5,6,12,15,17,18)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6CEA62C" w14:textId="6B9BDDD2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6.</w:t>
      </w:r>
      <w:r w:rsidRPr="002179BE"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Доля обу</w:t>
      </w:r>
      <w:r w:rsidRPr="002179BE">
        <w:rPr>
          <w:rFonts w:ascii="Times New Roman" w:hAnsi="Times New Roman" w:cs="Times New Roman"/>
          <w:kern w:val="2"/>
          <w:sz w:val="28"/>
          <w:szCs w:val="28"/>
        </w:rPr>
        <w:t>ча</w:t>
      </w:r>
      <w:r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2179BE">
        <w:rPr>
          <w:rFonts w:ascii="Times New Roman" w:hAnsi="Times New Roman" w:cs="Times New Roman"/>
          <w:kern w:val="2"/>
          <w:sz w:val="28"/>
          <w:szCs w:val="28"/>
        </w:rPr>
        <w:t>щихся, посещающих занятия внеурочной деятельности по уровням образования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5599C41D" w14:textId="0251D5DC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НОО-100%,</w:t>
      </w:r>
    </w:p>
    <w:p w14:paraId="18860CA0" w14:textId="68BF58FB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ООО-94,4%,</w:t>
      </w:r>
    </w:p>
    <w:p w14:paraId="181BA4F4" w14:textId="15934A02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СОО-89,3%.</w:t>
      </w:r>
    </w:p>
    <w:p w14:paraId="0F695C0D" w14:textId="77777777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Не посещают по причине обучения в других учреждениях дополнительного образования, спортивных школах, студиях, центрах дополнительного образования. Также в МБОУ СОШ №4 по отсутствии кадров по направлению модули ВД.</w:t>
      </w:r>
    </w:p>
    <w:p w14:paraId="025A68A3" w14:textId="2FBCEE10" w:rsidR="002179BE" w:rsidRDefault="002179BE" w:rsidP="00D529AD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7.</w:t>
      </w:r>
      <w:r w:rsidR="00BD1B9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ВД охвачены 73% педагогов школ.</w:t>
      </w:r>
    </w:p>
    <w:p w14:paraId="0BFCAC46" w14:textId="77777777" w:rsidR="00BD1B9B" w:rsidRPr="00BD1B9B" w:rsidRDefault="00BD1B9B" w:rsidP="00C32875">
      <w:pPr>
        <w:ind w:firstLine="708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BD1B9B">
        <w:rPr>
          <w:rFonts w:ascii="Times New Roman" w:hAnsi="Times New Roman" w:cs="Times New Roman"/>
          <w:b/>
          <w:kern w:val="2"/>
          <w:sz w:val="28"/>
          <w:szCs w:val="28"/>
        </w:rPr>
        <w:t>Выводы:</w:t>
      </w:r>
    </w:p>
    <w:p w14:paraId="4E8AEF2A" w14:textId="7E05A158" w:rsidR="002179BE" w:rsidRDefault="002179BE" w:rsidP="00C32875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Таким образом ВД реализуется успешно в школах города Кызыла. Причиной проблем в реализации являются нехватка помещений, отсутствие кадров. Проблемы решаются за счет реализации федеральной программы «Современная школа», также </w:t>
      </w:r>
      <w:r w:rsidR="00C32875" w:rsidRPr="00C32875">
        <w:rPr>
          <w:rFonts w:ascii="Times New Roman" w:hAnsi="Times New Roman" w:cs="Times New Roman"/>
          <w:kern w:val="2"/>
          <w:sz w:val="28"/>
          <w:szCs w:val="28"/>
        </w:rPr>
        <w:t>сетевого взаимодействия с учреждениями дополнительного образования</w:t>
      </w:r>
      <w:r w:rsidR="00C32875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2C4BA8A" w14:textId="5586E80A" w:rsidR="00BD1B9B" w:rsidRDefault="00BD1B9B" w:rsidP="00C32875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В образовательных организациях наблюдается слабый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контроль за реализацией программы внеурочной деятельности. В основной массе в школах контроль за </w:t>
      </w:r>
      <w:r w:rsidRPr="00BD1B9B">
        <w:rPr>
          <w:rFonts w:ascii="Times New Roman" w:hAnsi="Times New Roman" w:cs="Times New Roman"/>
          <w:kern w:val="2"/>
          <w:sz w:val="28"/>
          <w:szCs w:val="28"/>
        </w:rPr>
        <w:t>реализацией программы внеурочной деятельности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на основании приказов возложены на заместителей директоров по НМР, но при этом в ОУ №12,17 за данную работу ответственными лицами назначены замдиректора пор ВР, что зачастую негативно отражается на обеспечении соблюдения требований к</w:t>
      </w:r>
      <w:r w:rsidR="00856764">
        <w:rPr>
          <w:rFonts w:ascii="Times New Roman" w:hAnsi="Times New Roman" w:cs="Times New Roman"/>
          <w:kern w:val="2"/>
          <w:sz w:val="28"/>
          <w:szCs w:val="28"/>
        </w:rPr>
        <w:t xml:space="preserve"> выполнению учебных планов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6E7C52D" w14:textId="42EEC4B9" w:rsidR="006524EA" w:rsidRPr="00856764" w:rsidRDefault="00BD1B9B" w:rsidP="00856764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Также отмечается слабый контроль за реализацией адаптированной образовательной программы для детей с ограниченными возможностями здоровья особенно по нозологиям (АООП для ТНР, слаб</w:t>
      </w:r>
      <w:r w:rsidR="00856764">
        <w:rPr>
          <w:rFonts w:ascii="Times New Roman" w:hAnsi="Times New Roman" w:cs="Times New Roman"/>
          <w:kern w:val="2"/>
          <w:sz w:val="28"/>
          <w:szCs w:val="28"/>
        </w:rPr>
        <w:t>овидящих, слабослышащих и т д).</w:t>
      </w:r>
    </w:p>
    <w:p w14:paraId="2C0412FD" w14:textId="5CFDC6AC" w:rsidR="00BD1B9B" w:rsidRDefault="00BD1B9B" w:rsidP="00C32875">
      <w:pPr>
        <w:ind w:firstLine="708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BD1B9B">
        <w:rPr>
          <w:rFonts w:ascii="Times New Roman" w:hAnsi="Times New Roman" w:cs="Times New Roman"/>
          <w:b/>
          <w:kern w:val="2"/>
          <w:sz w:val="28"/>
          <w:szCs w:val="28"/>
        </w:rPr>
        <w:t>Рекомендации:</w:t>
      </w:r>
    </w:p>
    <w:p w14:paraId="0EBB89AE" w14:textId="42B0BD36" w:rsidR="00856764" w:rsidRDefault="00856764" w:rsidP="008567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6764">
        <w:rPr>
          <w:rFonts w:ascii="Times New Roman" w:hAnsi="Times New Roman" w:cs="Times New Roman"/>
          <w:kern w:val="2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kern w:val="2"/>
          <w:sz w:val="28"/>
          <w:szCs w:val="28"/>
        </w:rPr>
        <w:t>руководителям общеобразовательных учреждений усилить контроль за реализацией основных образовательных программ.</w:t>
      </w:r>
    </w:p>
    <w:p w14:paraId="1157937E" w14:textId="5D17CB1F" w:rsidR="00856764" w:rsidRDefault="00856764" w:rsidP="008567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Для полной реализации программы ВД расширить сетевое взаимодействие с учреждениями </w:t>
      </w:r>
      <w:r w:rsidR="00F549E6">
        <w:rPr>
          <w:rFonts w:ascii="Times New Roman" w:hAnsi="Times New Roman" w:cs="Times New Roman"/>
          <w:kern w:val="2"/>
          <w:sz w:val="28"/>
          <w:szCs w:val="28"/>
        </w:rPr>
        <w:t>дополнительного образования, спортивными школами и т.д.</w:t>
      </w:r>
    </w:p>
    <w:p w14:paraId="74D83B67" w14:textId="24F675A5" w:rsidR="00F549E6" w:rsidRPr="00856764" w:rsidRDefault="00F549E6" w:rsidP="008567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 уровне муниципалитета рассмотреть возможность </w:t>
      </w:r>
      <w:r w:rsidR="007A3376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bookmarkStart w:id="1" w:name="_GoBack"/>
      <w:bookmarkEnd w:id="1"/>
      <w:r w:rsidR="007A3376">
        <w:rPr>
          <w:rFonts w:ascii="Times New Roman" w:hAnsi="Times New Roman" w:cs="Times New Roman"/>
          <w:kern w:val="2"/>
          <w:sz w:val="28"/>
          <w:szCs w:val="28"/>
        </w:rPr>
        <w:t xml:space="preserve">продолжения в новом учебном году </w:t>
      </w:r>
      <w:r w:rsidR="00F42D6C">
        <w:rPr>
          <w:rFonts w:ascii="Times New Roman" w:hAnsi="Times New Roman" w:cs="Times New Roman"/>
          <w:kern w:val="2"/>
          <w:sz w:val="28"/>
          <w:szCs w:val="28"/>
        </w:rPr>
        <w:t>материальной поддержки вновь прибывающих кадров на конкурсной основе.</w:t>
      </w:r>
    </w:p>
    <w:p w14:paraId="105E93B1" w14:textId="77777777" w:rsidR="00FF4797" w:rsidRPr="00FF4797" w:rsidRDefault="00FF4797" w:rsidP="00466EF5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BC627" w14:textId="1EF7D6C1" w:rsidR="004A4002" w:rsidRPr="00D835DF" w:rsidRDefault="007A3376" w:rsidP="007A33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 ООО   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Шыырап</w:t>
      </w:r>
      <w:proofErr w:type="spellEnd"/>
    </w:p>
    <w:sectPr w:rsidR="004A4002" w:rsidRPr="00D835DF" w:rsidSect="0097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26C"/>
    <w:multiLevelType w:val="hybridMultilevel"/>
    <w:tmpl w:val="E6D897A0"/>
    <w:lvl w:ilvl="0" w:tplc="E92A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50905"/>
    <w:multiLevelType w:val="hybridMultilevel"/>
    <w:tmpl w:val="413C09E4"/>
    <w:lvl w:ilvl="0" w:tplc="DB82851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F1"/>
    <w:rsid w:val="00045DD7"/>
    <w:rsid w:val="0005098E"/>
    <w:rsid w:val="0009317A"/>
    <w:rsid w:val="001450DB"/>
    <w:rsid w:val="00147564"/>
    <w:rsid w:val="001A0D88"/>
    <w:rsid w:val="001E4C72"/>
    <w:rsid w:val="002179BE"/>
    <w:rsid w:val="00226E8E"/>
    <w:rsid w:val="00273C0D"/>
    <w:rsid w:val="002B29C0"/>
    <w:rsid w:val="003819F1"/>
    <w:rsid w:val="003C6254"/>
    <w:rsid w:val="0040022E"/>
    <w:rsid w:val="00441E59"/>
    <w:rsid w:val="004447B0"/>
    <w:rsid w:val="00466EF5"/>
    <w:rsid w:val="004A4002"/>
    <w:rsid w:val="004C4409"/>
    <w:rsid w:val="004E2F22"/>
    <w:rsid w:val="004F5580"/>
    <w:rsid w:val="005914FA"/>
    <w:rsid w:val="00615C75"/>
    <w:rsid w:val="0064626C"/>
    <w:rsid w:val="006524EA"/>
    <w:rsid w:val="00677795"/>
    <w:rsid w:val="00706A86"/>
    <w:rsid w:val="007A3376"/>
    <w:rsid w:val="00856764"/>
    <w:rsid w:val="008A4C35"/>
    <w:rsid w:val="008C42B1"/>
    <w:rsid w:val="008C5B70"/>
    <w:rsid w:val="009179F1"/>
    <w:rsid w:val="00950D97"/>
    <w:rsid w:val="00972540"/>
    <w:rsid w:val="009D71A3"/>
    <w:rsid w:val="00A30ACB"/>
    <w:rsid w:val="00AE6C79"/>
    <w:rsid w:val="00B35E34"/>
    <w:rsid w:val="00B63380"/>
    <w:rsid w:val="00BD1B9B"/>
    <w:rsid w:val="00C32875"/>
    <w:rsid w:val="00C408A1"/>
    <w:rsid w:val="00C66D77"/>
    <w:rsid w:val="00CA65AB"/>
    <w:rsid w:val="00D05EE9"/>
    <w:rsid w:val="00D433F5"/>
    <w:rsid w:val="00D529AD"/>
    <w:rsid w:val="00D571B6"/>
    <w:rsid w:val="00D835DF"/>
    <w:rsid w:val="00E81208"/>
    <w:rsid w:val="00EA0F40"/>
    <w:rsid w:val="00EE3221"/>
    <w:rsid w:val="00F15DCC"/>
    <w:rsid w:val="00F42D6C"/>
    <w:rsid w:val="00F549E6"/>
    <w:rsid w:val="00FC5A21"/>
    <w:rsid w:val="00FD00BF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666"/>
  <w15:docId w15:val="{58FCCFD3-795A-4CB2-8B50-5368CC09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08"/>
    <w:pPr>
      <w:ind w:left="720"/>
      <w:contextualSpacing/>
    </w:pPr>
  </w:style>
  <w:style w:type="table" w:styleId="a4">
    <w:name w:val="Table Grid"/>
    <w:basedOn w:val="a1"/>
    <w:uiPriority w:val="59"/>
    <w:rsid w:val="00FF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F1D5-93AB-4297-9ADA-82F24C6F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2024-06-13T16:05:00Z</dcterms:created>
  <dcterms:modified xsi:type="dcterms:W3CDTF">2024-06-17T02:08:00Z</dcterms:modified>
</cp:coreProperties>
</file>