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31" w:rsidRDefault="00E32231" w:rsidP="00E32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C5">
        <w:rPr>
          <w:rFonts w:ascii="Times New Roman" w:hAnsi="Times New Roman" w:cs="Times New Roman"/>
          <w:b/>
          <w:sz w:val="24"/>
          <w:szCs w:val="24"/>
        </w:rPr>
        <w:t>Методические рекомендации по заполнению показателей оценки эффектив</w:t>
      </w:r>
      <w:r>
        <w:rPr>
          <w:rFonts w:ascii="Times New Roman" w:hAnsi="Times New Roman" w:cs="Times New Roman"/>
          <w:b/>
          <w:sz w:val="24"/>
          <w:szCs w:val="24"/>
        </w:rPr>
        <w:t>ности деятельности руководителя МКОУ ВСОШ при ИК г</w:t>
      </w:r>
      <w:proofErr w:type="gramStart"/>
      <w:r w:rsidRPr="004C54C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4C54C5">
        <w:rPr>
          <w:rFonts w:ascii="Times New Roman" w:hAnsi="Times New Roman" w:cs="Times New Roman"/>
          <w:b/>
          <w:sz w:val="24"/>
          <w:szCs w:val="24"/>
        </w:rPr>
        <w:t>ызыла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2231" w:rsidRDefault="00E32231" w:rsidP="00E32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заполняется в формате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Exsel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без изменений/удалений ячеек и сток.</w:t>
      </w:r>
    </w:p>
    <w:p w:rsidR="00E32231" w:rsidRDefault="00E32231" w:rsidP="00E32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Баллы, согласно которым должны оцениваться по каждым показателям, указаны напротив каждого пункта. </w:t>
      </w:r>
    </w:p>
    <w:p w:rsidR="00E32231" w:rsidRPr="004C54C5" w:rsidRDefault="00E32231" w:rsidP="00E32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54C5">
        <w:rPr>
          <w:rFonts w:ascii="Times New Roman" w:hAnsi="Times New Roman" w:cs="Times New Roman"/>
          <w:b/>
          <w:sz w:val="24"/>
          <w:szCs w:val="24"/>
        </w:rPr>
        <w:t xml:space="preserve">Суммарная оценка определяется следующим образом: оценивается каждый </w:t>
      </w:r>
      <w:proofErr w:type="spellStart"/>
      <w:r w:rsidRPr="004C54C5">
        <w:rPr>
          <w:rFonts w:ascii="Times New Roman" w:hAnsi="Times New Roman" w:cs="Times New Roman"/>
          <w:b/>
          <w:sz w:val="24"/>
          <w:szCs w:val="24"/>
        </w:rPr>
        <w:t>показательдеятельности</w:t>
      </w:r>
      <w:proofErr w:type="spellEnd"/>
      <w:r w:rsidRPr="004C54C5">
        <w:rPr>
          <w:rFonts w:ascii="Times New Roman" w:hAnsi="Times New Roman" w:cs="Times New Roman"/>
          <w:b/>
          <w:sz w:val="24"/>
          <w:szCs w:val="24"/>
        </w:rPr>
        <w:t xml:space="preserve"> общеобраз</w:t>
      </w:r>
      <w:r>
        <w:rPr>
          <w:rFonts w:ascii="Times New Roman" w:hAnsi="Times New Roman" w:cs="Times New Roman"/>
          <w:b/>
          <w:sz w:val="24"/>
          <w:szCs w:val="24"/>
        </w:rPr>
        <w:t>овательного учреждения в баллах:</w:t>
      </w:r>
    </w:p>
    <w:p w:rsidR="00E32231" w:rsidRDefault="00E32231" w:rsidP="00E3223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54C5">
        <w:rPr>
          <w:rFonts w:ascii="Times New Roman" w:hAnsi="Times New Roman" w:cs="Times New Roman"/>
          <w:b/>
          <w:sz w:val="24"/>
          <w:szCs w:val="24"/>
        </w:rPr>
        <w:t>94 - 105 баллов – оценка «оптимально» - стимулирующая часть  устанавливается в размере до 100% от максимального размера стимулирующей части оплаты труда руководителя на данный момент времени;</w:t>
      </w:r>
    </w:p>
    <w:p w:rsidR="00E32231" w:rsidRDefault="00E32231" w:rsidP="00E3223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54C5">
        <w:rPr>
          <w:rFonts w:ascii="Times New Roman" w:hAnsi="Times New Roman" w:cs="Times New Roman"/>
          <w:b/>
          <w:sz w:val="24"/>
          <w:szCs w:val="24"/>
        </w:rPr>
        <w:t>83 - 93 балла – оценка «хорошо» - стимулирующая часть  устанавливается в размере до 90% от максимального размера стимулирующей части оплаты труда руководителя на данный момент времени;</w:t>
      </w:r>
    </w:p>
    <w:p w:rsidR="00E32231" w:rsidRDefault="00E32231" w:rsidP="00E3223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C54C5">
        <w:rPr>
          <w:rFonts w:ascii="Times New Roman" w:hAnsi="Times New Roman" w:cs="Times New Roman"/>
          <w:b/>
          <w:sz w:val="24"/>
          <w:szCs w:val="24"/>
        </w:rPr>
        <w:t>70 - 82 балла – оценка «удовлетворительно» - стимулирующая часть  устанавливается в размере до 80% от максимального размера стимулирующей части оплаты труда руководителя на данный момент времени;</w:t>
      </w:r>
    </w:p>
    <w:p w:rsidR="00E32231" w:rsidRPr="004C54C5" w:rsidRDefault="00E32231" w:rsidP="00E3223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4C54C5">
        <w:rPr>
          <w:rFonts w:ascii="Times New Roman" w:hAnsi="Times New Roman" w:cs="Times New Roman"/>
          <w:b/>
          <w:sz w:val="24"/>
          <w:szCs w:val="24"/>
        </w:rPr>
        <w:t>иже 70 баллов – оценка «неудовлетворительно» - неэффективно, стимулирующая часть не устанавливается.</w:t>
      </w:r>
    </w:p>
    <w:tbl>
      <w:tblPr>
        <w:tblW w:w="10141" w:type="dxa"/>
        <w:tblInd w:w="-885" w:type="dxa"/>
        <w:tblLook w:val="04A0"/>
      </w:tblPr>
      <w:tblGrid>
        <w:gridCol w:w="940"/>
        <w:gridCol w:w="3881"/>
        <w:gridCol w:w="5320"/>
      </w:tblGrid>
      <w:tr w:rsidR="00E32231" w:rsidRPr="00402D52" w:rsidTr="00E32231">
        <w:trPr>
          <w:trHeight w:val="8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31" w:rsidRPr="00402D52" w:rsidRDefault="00E32231" w:rsidP="005C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color w:val="000000"/>
              </w:rPr>
              <w:t xml:space="preserve">№ </w:t>
            </w:r>
            <w:proofErr w:type="spellStart"/>
            <w:r w:rsidRPr="00402D52">
              <w:rPr>
                <w:rFonts w:ascii="Calibri" w:eastAsia="Times New Roman" w:hAnsi="Calibri" w:cs="Times New Roman"/>
                <w:color w:val="000000"/>
              </w:rPr>
              <w:t>п\</w:t>
            </w:r>
            <w:proofErr w:type="gramStart"/>
            <w:r w:rsidRPr="00402D52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31" w:rsidRPr="00402D52" w:rsidRDefault="00E32231" w:rsidP="005C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color w:val="000000"/>
              </w:rPr>
              <w:t>Показатели / критерии деятельности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31" w:rsidRPr="00402D52" w:rsidRDefault="00E32231" w:rsidP="005C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02D52">
              <w:rPr>
                <w:rFonts w:ascii="Calibri" w:eastAsia="Times New Roman" w:hAnsi="Calibri" w:cs="Times New Roman"/>
              </w:rPr>
              <w:t>Способ оценивания</w:t>
            </w:r>
          </w:p>
        </w:tc>
      </w:tr>
      <w:tr w:rsidR="00E32231" w:rsidRPr="00402D52" w:rsidTr="00E32231">
        <w:trPr>
          <w:trHeight w:val="3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32231" w:rsidRPr="00402D52" w:rsidRDefault="00E32231" w:rsidP="005C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E32231" w:rsidRPr="00402D52" w:rsidRDefault="00E32231" w:rsidP="005C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b/>
                <w:bCs/>
                <w:color w:val="000000"/>
              </w:rPr>
              <w:t>Эффективность реализации образовательной программы ОО</w:t>
            </w:r>
          </w:p>
        </w:tc>
      </w:tr>
      <w:tr w:rsidR="00E32231" w:rsidRPr="00402D52" w:rsidTr="00E32231">
        <w:trPr>
          <w:trHeight w:val="14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31" w:rsidRPr="00402D52" w:rsidRDefault="00E32231" w:rsidP="005C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color w:val="000000"/>
              </w:rPr>
              <w:t>1.1.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color w:val="000000"/>
              </w:rPr>
              <w:t xml:space="preserve">Обеспечение </w:t>
            </w:r>
            <w:proofErr w:type="gramStart"/>
            <w:r w:rsidRPr="00402D52">
              <w:rPr>
                <w:rFonts w:ascii="Calibri" w:eastAsia="Times New Roman" w:hAnsi="Calibri" w:cs="Times New Roman"/>
                <w:color w:val="000000"/>
              </w:rPr>
              <w:t>обучающимся</w:t>
            </w:r>
            <w:proofErr w:type="gramEnd"/>
            <w:r w:rsidRPr="00402D52">
              <w:rPr>
                <w:rFonts w:ascii="Calibri" w:eastAsia="Times New Roman" w:hAnsi="Calibri" w:cs="Times New Roman"/>
                <w:color w:val="000000"/>
              </w:rPr>
              <w:t xml:space="preserve"> требований образовательного стандарта в части инвариантного перечня предметов и количества часов на их изучение в учебном плане ОО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2D52">
              <w:rPr>
                <w:rFonts w:ascii="Calibri" w:eastAsia="Times New Roman" w:hAnsi="Calibri" w:cs="Times New Roman"/>
              </w:rPr>
              <w:t>Выполнение требований базового учебного плана – 1</w:t>
            </w:r>
          </w:p>
        </w:tc>
      </w:tr>
      <w:tr w:rsidR="00E32231" w:rsidRPr="00402D52" w:rsidTr="00E32231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31" w:rsidRPr="00402D52" w:rsidRDefault="00E32231" w:rsidP="005C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color w:val="000000"/>
              </w:rPr>
              <w:t>1.2.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color w:val="000000"/>
              </w:rPr>
              <w:t>Уровень квалификации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2D52">
              <w:rPr>
                <w:rFonts w:ascii="Calibri" w:eastAsia="Times New Roman" w:hAnsi="Calibri" w:cs="Times New Roman"/>
              </w:rPr>
              <w:t xml:space="preserve">Наличие не менее чем у 75 % педагогических работников квалификационных категорий – 1 балл </w:t>
            </w:r>
          </w:p>
        </w:tc>
      </w:tr>
      <w:tr w:rsidR="00E32231" w:rsidRPr="00402D52" w:rsidTr="00E32231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31" w:rsidRPr="00402D52" w:rsidRDefault="00E32231" w:rsidP="005C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color w:val="000000"/>
              </w:rPr>
              <w:t>1.3.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color w:val="000000"/>
              </w:rPr>
              <w:t>Повышение квалификации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2D52">
              <w:rPr>
                <w:rFonts w:ascii="Calibri" w:eastAsia="Times New Roman" w:hAnsi="Calibri" w:cs="Times New Roman"/>
              </w:rPr>
              <w:t>Доля педагогических работников, прошедших обучение на курсах повышения квалификации в течение последних 5 лет в объеме не менее 72 часов от  10% до 20% - 1 балл; 20% до 30% - 2 балла; свыше 30% - 3  балла</w:t>
            </w:r>
          </w:p>
        </w:tc>
      </w:tr>
      <w:tr w:rsidR="00E32231" w:rsidRPr="00402D52" w:rsidTr="00E32231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31" w:rsidRPr="00402D52" w:rsidRDefault="00E32231" w:rsidP="005C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color w:val="000000"/>
              </w:rPr>
              <w:t>1.4.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color w:val="000000"/>
              </w:rPr>
              <w:t>Профессиональное развитие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2D52">
              <w:rPr>
                <w:rFonts w:ascii="Calibri" w:eastAsia="Times New Roman" w:hAnsi="Calibri" w:cs="Times New Roman"/>
              </w:rPr>
              <w:t xml:space="preserve">Участие педагогов в конкурсах профессионального мастерства муниципального этапа - 1балл, призеры и победители -2 балла    </w:t>
            </w:r>
          </w:p>
        </w:tc>
      </w:tr>
      <w:tr w:rsidR="00E32231" w:rsidRPr="00402D52" w:rsidTr="00E32231">
        <w:trPr>
          <w:trHeight w:val="13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231" w:rsidRPr="00402D52" w:rsidRDefault="00E32231" w:rsidP="005C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02D52">
              <w:rPr>
                <w:rFonts w:ascii="Calibri" w:eastAsia="Times New Roman" w:hAnsi="Calibri" w:cs="Times New Roman"/>
              </w:rPr>
              <w:t>1.5.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2D52">
              <w:rPr>
                <w:rFonts w:ascii="Calibri" w:eastAsia="Times New Roman" w:hAnsi="Calibri" w:cs="Times New Roman"/>
              </w:rPr>
              <w:t xml:space="preserve">Благоприятный психологический климат в коллективе (стабильный коллектив, отсутствие обоснованных жалоб со стороны сотрудников)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2D52">
              <w:rPr>
                <w:rFonts w:ascii="Calibri" w:eastAsia="Times New Roman" w:hAnsi="Calibri" w:cs="Times New Roman"/>
              </w:rPr>
              <w:t>Отсутствие жалоб стороны педагогов, родителей, обучающихся -  2 балла. Наличие обоснованных жалоб со стороны сотрудников – (минус 1 балл) за каждую жалобу</w:t>
            </w:r>
          </w:p>
        </w:tc>
      </w:tr>
      <w:tr w:rsidR="00E32231" w:rsidRPr="00402D52" w:rsidTr="00E32231">
        <w:trPr>
          <w:trHeight w:val="9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31" w:rsidRPr="00402D52" w:rsidRDefault="00E32231" w:rsidP="005C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color w:val="000000"/>
              </w:rPr>
              <w:lastRenderedPageBreak/>
              <w:t>1.6.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color w:val="000000"/>
              </w:rPr>
              <w:t>Уровень успеваемости выпускников основной школы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2D52">
              <w:rPr>
                <w:rFonts w:ascii="Calibri" w:eastAsia="Times New Roman" w:hAnsi="Calibri" w:cs="Times New Roman"/>
              </w:rPr>
              <w:t>выше уровня прошлого года - 2 балла, в соответствии с уровнем прошлого года - 1 балл, ниже уровня прошлого года- 0 балл</w:t>
            </w:r>
          </w:p>
        </w:tc>
      </w:tr>
      <w:tr w:rsidR="00E32231" w:rsidRPr="00402D52" w:rsidTr="00E32231">
        <w:trPr>
          <w:trHeight w:val="9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31" w:rsidRPr="00402D52" w:rsidRDefault="00E32231" w:rsidP="005C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color w:val="000000"/>
              </w:rPr>
              <w:t>1.7.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color w:val="000000"/>
              </w:rPr>
              <w:t xml:space="preserve">Обеспечение доступности основного общего образования (доля </w:t>
            </w:r>
            <w:proofErr w:type="gramStart"/>
            <w:r w:rsidRPr="00402D52">
              <w:rPr>
                <w:rFonts w:ascii="Calibri" w:eastAsia="Times New Roman" w:hAnsi="Calibri" w:cs="Times New Roman"/>
                <w:color w:val="000000"/>
              </w:rPr>
              <w:t>получивших</w:t>
            </w:r>
            <w:proofErr w:type="gramEnd"/>
            <w:r w:rsidRPr="00402D52">
              <w:rPr>
                <w:rFonts w:ascii="Calibri" w:eastAsia="Times New Roman" w:hAnsi="Calibri" w:cs="Times New Roman"/>
                <w:color w:val="000000"/>
              </w:rPr>
              <w:t xml:space="preserve"> аттестат 9 класс)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2D52">
              <w:rPr>
                <w:rFonts w:ascii="Calibri" w:eastAsia="Times New Roman" w:hAnsi="Calibri" w:cs="Times New Roman"/>
              </w:rPr>
              <w:t xml:space="preserve">Положительная динамика  - 1 балл; 100% выдача аттестатов 9 </w:t>
            </w:r>
            <w:proofErr w:type="spellStart"/>
            <w:r w:rsidRPr="00402D52">
              <w:rPr>
                <w:rFonts w:ascii="Calibri" w:eastAsia="Times New Roman" w:hAnsi="Calibri" w:cs="Times New Roman"/>
              </w:rPr>
              <w:t>кл</w:t>
            </w:r>
            <w:proofErr w:type="spellEnd"/>
            <w:r w:rsidRPr="00402D52">
              <w:rPr>
                <w:rFonts w:ascii="Calibri" w:eastAsia="Times New Roman" w:hAnsi="Calibri" w:cs="Times New Roman"/>
              </w:rPr>
              <w:t xml:space="preserve"> - 2 балла, отрицательная динамика - минус 1 балл</w:t>
            </w:r>
          </w:p>
        </w:tc>
      </w:tr>
      <w:tr w:rsidR="00E32231" w:rsidRPr="00402D52" w:rsidTr="00E32231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31" w:rsidRPr="00402D52" w:rsidRDefault="00E32231" w:rsidP="005C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color w:val="000000"/>
              </w:rPr>
              <w:t>1.8.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color w:val="000000"/>
              </w:rPr>
              <w:t xml:space="preserve">Обеспечение доступности среднего общего образования (доля </w:t>
            </w:r>
            <w:proofErr w:type="gramStart"/>
            <w:r w:rsidRPr="00402D52">
              <w:rPr>
                <w:rFonts w:ascii="Calibri" w:eastAsia="Times New Roman" w:hAnsi="Calibri" w:cs="Times New Roman"/>
                <w:color w:val="000000"/>
              </w:rPr>
              <w:t>получивших</w:t>
            </w:r>
            <w:proofErr w:type="gramEnd"/>
            <w:r w:rsidRPr="00402D52">
              <w:rPr>
                <w:rFonts w:ascii="Calibri" w:eastAsia="Times New Roman" w:hAnsi="Calibri" w:cs="Times New Roman"/>
                <w:color w:val="000000"/>
              </w:rPr>
              <w:t xml:space="preserve"> аттестат 12 класс)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2D52">
              <w:rPr>
                <w:rFonts w:ascii="Calibri" w:eastAsia="Times New Roman" w:hAnsi="Calibri" w:cs="Times New Roman"/>
              </w:rPr>
              <w:t xml:space="preserve">Положительная динамика  - 1 балл; 100% выдача аттестатов 9 </w:t>
            </w:r>
            <w:proofErr w:type="spellStart"/>
            <w:r w:rsidRPr="00402D52">
              <w:rPr>
                <w:rFonts w:ascii="Calibri" w:eastAsia="Times New Roman" w:hAnsi="Calibri" w:cs="Times New Roman"/>
              </w:rPr>
              <w:t>кл</w:t>
            </w:r>
            <w:proofErr w:type="spellEnd"/>
            <w:r w:rsidRPr="00402D52">
              <w:rPr>
                <w:rFonts w:ascii="Calibri" w:eastAsia="Times New Roman" w:hAnsi="Calibri" w:cs="Times New Roman"/>
              </w:rPr>
              <w:t xml:space="preserve"> - 2 балла, отрицательная динамика - минус 1 балл</w:t>
            </w:r>
          </w:p>
        </w:tc>
      </w:tr>
      <w:tr w:rsidR="00E32231" w:rsidRPr="00402D52" w:rsidTr="00E32231">
        <w:trPr>
          <w:trHeight w:val="10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31" w:rsidRPr="00402D52" w:rsidRDefault="00E32231" w:rsidP="005C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color w:val="000000"/>
              </w:rPr>
              <w:t>1.9.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color w:val="000000"/>
              </w:rPr>
              <w:t>Уровень успеваемости выпускников средней школы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2D52">
              <w:rPr>
                <w:rFonts w:ascii="Calibri" w:eastAsia="Times New Roman" w:hAnsi="Calibri" w:cs="Times New Roman"/>
              </w:rPr>
              <w:t>выше уровня прошлого года - 2 балла, в соответствии с уровнем прошлого года - 1 балл, ниже уровня прошлого года- 0 балл</w:t>
            </w:r>
          </w:p>
        </w:tc>
      </w:tr>
      <w:tr w:rsidR="00E32231" w:rsidRPr="00402D52" w:rsidTr="00E32231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32231" w:rsidRPr="00402D52" w:rsidRDefault="00E32231" w:rsidP="005C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E32231" w:rsidRPr="00402D52" w:rsidRDefault="00E32231" w:rsidP="005C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b/>
                <w:bCs/>
                <w:color w:val="000000"/>
              </w:rPr>
              <w:t>Эффективность инновационной (научной, методической,</w:t>
            </w:r>
            <w:r w:rsidRPr="00402D52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организационной) деятельности ОО</w:t>
            </w:r>
          </w:p>
        </w:tc>
      </w:tr>
      <w:tr w:rsidR="00E32231" w:rsidRPr="00402D52" w:rsidTr="00E32231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31" w:rsidRPr="00402D52" w:rsidRDefault="00E32231" w:rsidP="005C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color w:val="000000"/>
              </w:rPr>
              <w:t>2.1.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color w:val="000000"/>
              </w:rPr>
              <w:t>Личное участие руководителя общеобразовательного учреждения в профессиональных конкурсах, грантах, проектах, научно- практических  конференциях, научной деятельности и их результативность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2D52">
              <w:rPr>
                <w:rFonts w:ascii="Calibri" w:eastAsia="Times New Roman" w:hAnsi="Calibri" w:cs="Times New Roman"/>
              </w:rPr>
              <w:t>На муниципальном уровне – 1 балл; на республиканском уровне – 2 балла; на федеральном уровне – 3 балла</w:t>
            </w:r>
          </w:p>
        </w:tc>
      </w:tr>
      <w:tr w:rsidR="00E32231" w:rsidRPr="00402D52" w:rsidTr="00E32231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31" w:rsidRPr="00402D52" w:rsidRDefault="00E32231" w:rsidP="005C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02D52">
              <w:rPr>
                <w:rFonts w:ascii="Calibri" w:eastAsia="Times New Roman" w:hAnsi="Calibri" w:cs="Times New Roman"/>
              </w:rPr>
              <w:t>2.2.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2D52">
              <w:rPr>
                <w:rFonts w:ascii="Calibri" w:eastAsia="Times New Roman" w:hAnsi="Calibri" w:cs="Times New Roman"/>
              </w:rPr>
              <w:t>Наличие и продуктивность реализации программы развития общеобразовательного учреждения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2D52">
              <w:rPr>
                <w:rFonts w:ascii="Calibri" w:eastAsia="Times New Roman" w:hAnsi="Calibri" w:cs="Times New Roman"/>
              </w:rPr>
              <w:t>Наличие программы развития – 1 балл; выполнение запланированных мероприятий на отчетный период -2 балла.</w:t>
            </w:r>
          </w:p>
        </w:tc>
      </w:tr>
      <w:tr w:rsidR="00E32231" w:rsidRPr="00402D52" w:rsidTr="00E32231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32231" w:rsidRPr="00402D52" w:rsidRDefault="00E32231" w:rsidP="005C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E32231" w:rsidRPr="00402D52" w:rsidRDefault="00E32231" w:rsidP="005C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b/>
                <w:bCs/>
                <w:color w:val="000000"/>
              </w:rPr>
              <w:t>Эффективность реализации государственно-общественного</w:t>
            </w:r>
            <w:r w:rsidRPr="00402D52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характера управления ОО</w:t>
            </w:r>
          </w:p>
        </w:tc>
      </w:tr>
      <w:tr w:rsidR="00E32231" w:rsidRPr="00402D52" w:rsidTr="00E32231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31" w:rsidRPr="00402D52" w:rsidRDefault="00E32231" w:rsidP="005C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color w:val="000000"/>
              </w:rPr>
              <w:t>3.1.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color w:val="000000"/>
              </w:rPr>
              <w:t>Публичная отчетность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2D52">
              <w:rPr>
                <w:rFonts w:ascii="Calibri" w:eastAsia="Times New Roman" w:hAnsi="Calibri" w:cs="Times New Roman"/>
              </w:rPr>
              <w:t xml:space="preserve">Предоставление публичного  отчета о </w:t>
            </w:r>
            <w:proofErr w:type="spellStart"/>
            <w:r w:rsidRPr="00402D52">
              <w:rPr>
                <w:rFonts w:ascii="Calibri" w:eastAsia="Times New Roman" w:hAnsi="Calibri" w:cs="Times New Roman"/>
              </w:rPr>
              <w:t>самообследовании</w:t>
            </w:r>
            <w:proofErr w:type="spellEnd"/>
            <w:r w:rsidRPr="00402D52">
              <w:rPr>
                <w:rFonts w:ascii="Calibri" w:eastAsia="Times New Roman" w:hAnsi="Calibri" w:cs="Times New Roman"/>
              </w:rPr>
              <w:t xml:space="preserve"> деятельности учреждения учредителю и на сайте ОО за год – 2 балла</w:t>
            </w:r>
          </w:p>
        </w:tc>
      </w:tr>
      <w:tr w:rsidR="00E32231" w:rsidRPr="00402D52" w:rsidTr="00E32231">
        <w:trPr>
          <w:trHeight w:val="19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31" w:rsidRPr="00402D52" w:rsidRDefault="00E32231" w:rsidP="005C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color w:val="000000"/>
              </w:rPr>
              <w:t>3.2.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color w:val="000000"/>
              </w:rPr>
              <w:t>Наличие регулярно обновляемого</w:t>
            </w:r>
            <w:r w:rsidRPr="00402D52">
              <w:rPr>
                <w:rFonts w:ascii="Calibri" w:eastAsia="Times New Roman" w:hAnsi="Calibri" w:cs="Times New Roman"/>
                <w:color w:val="000000"/>
              </w:rPr>
              <w:br w:type="page"/>
              <w:t>сайта ОО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2D52">
              <w:rPr>
                <w:rFonts w:ascii="Calibri" w:eastAsia="Times New Roman" w:hAnsi="Calibri" w:cs="Times New Roman"/>
              </w:rPr>
              <w:t>Наличие сайта – 1 балл; Своевременное обновление информации, размещаемой на сайте – 1 балл; Соответствие информации, размещаемой на сайте, требованиям законодательства – 1 балл, отсутствие информации по требованиям законодательства (-1 балл)</w:t>
            </w:r>
          </w:p>
        </w:tc>
      </w:tr>
      <w:tr w:rsidR="00E32231" w:rsidRPr="00402D52" w:rsidTr="00E32231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32231" w:rsidRPr="00402D52" w:rsidRDefault="00E32231" w:rsidP="005C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E32231" w:rsidRPr="00402D52" w:rsidRDefault="00E32231" w:rsidP="005C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b/>
                <w:bCs/>
                <w:color w:val="000000"/>
              </w:rPr>
              <w:t>Эффективность финансово-экономической и имущественной деятельности ОО</w:t>
            </w:r>
          </w:p>
        </w:tc>
      </w:tr>
      <w:tr w:rsidR="00E32231" w:rsidRPr="00402D52" w:rsidTr="00E32231">
        <w:trPr>
          <w:trHeight w:val="11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31" w:rsidRPr="00402D52" w:rsidRDefault="00E32231" w:rsidP="005C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color w:val="000000"/>
              </w:rPr>
              <w:t>4.1.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color w:val="000000"/>
              </w:rPr>
              <w:t>Отсутствие нарушений сроков предоставления финансовой и статистической отчетности в установленные сроки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color w:val="000000"/>
              </w:rPr>
              <w:t>Соблюдение сроков- 3 балла</w:t>
            </w:r>
            <w:proofErr w:type="gramStart"/>
            <w:r w:rsidRPr="00402D52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П</w:t>
            </w:r>
            <w:proofErr w:type="gramEnd"/>
            <w:r w:rsidRPr="00402D52">
              <w:rPr>
                <w:rFonts w:ascii="Calibri" w:eastAsia="Times New Roman" w:hAnsi="Calibri" w:cs="Times New Roman"/>
                <w:color w:val="000000"/>
              </w:rPr>
              <w:t>ри нарушении сроков предоставления  финансовой и статистической отчетности- (-3) балла</w:t>
            </w:r>
          </w:p>
        </w:tc>
      </w:tr>
      <w:tr w:rsidR="00E32231" w:rsidRPr="00402D52" w:rsidTr="00E32231">
        <w:trPr>
          <w:trHeight w:val="7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E32231" w:rsidRPr="00402D52" w:rsidRDefault="00E32231" w:rsidP="005C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E32231" w:rsidRPr="00402D52" w:rsidRDefault="00E32231" w:rsidP="005C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Эффективность обеспечения условий, направленных на </w:t>
            </w:r>
            <w:proofErr w:type="spellStart"/>
            <w:r w:rsidRPr="00402D52">
              <w:rPr>
                <w:rFonts w:ascii="Calibri" w:eastAsia="Times New Roman" w:hAnsi="Calibri" w:cs="Times New Roman"/>
                <w:b/>
                <w:bCs/>
                <w:color w:val="000000"/>
              </w:rPr>
              <w:t>здоровьесбережение</w:t>
            </w:r>
            <w:proofErr w:type="spellEnd"/>
            <w:r w:rsidRPr="00402D5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и безопасность участников образовательного процесса</w:t>
            </w:r>
          </w:p>
        </w:tc>
      </w:tr>
      <w:tr w:rsidR="00E32231" w:rsidRPr="00402D52" w:rsidTr="00E32231">
        <w:trPr>
          <w:trHeight w:val="13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231" w:rsidRPr="00402D52" w:rsidRDefault="00E32231" w:rsidP="005C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02D52">
              <w:rPr>
                <w:rFonts w:ascii="Calibri" w:eastAsia="Times New Roman" w:hAnsi="Calibri" w:cs="Times New Roman"/>
              </w:rPr>
              <w:lastRenderedPageBreak/>
              <w:t>5.1.</w:t>
            </w:r>
          </w:p>
        </w:tc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2D52">
              <w:rPr>
                <w:rFonts w:ascii="Calibri" w:eastAsia="Times New Roman" w:hAnsi="Calibri" w:cs="Times New Roman"/>
              </w:rPr>
              <w:t>Отсутствие случаев травматизма и заболеваний обучающихся и педагогов, связанных с нарушением технических и санитарно-гигиенических норм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2D52">
              <w:rPr>
                <w:rFonts w:ascii="Calibri" w:eastAsia="Times New Roman" w:hAnsi="Calibri" w:cs="Times New Roman"/>
              </w:rPr>
              <w:t>Отсутствие случаев травматизма - 2 балла, наличие травматизма (-2) балла</w:t>
            </w:r>
          </w:p>
        </w:tc>
      </w:tr>
      <w:tr w:rsidR="00E32231" w:rsidRPr="00402D52" w:rsidTr="00E32231">
        <w:trPr>
          <w:trHeight w:val="12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231" w:rsidRPr="00402D52" w:rsidRDefault="00E32231" w:rsidP="005C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02D52">
              <w:rPr>
                <w:rFonts w:ascii="Calibri" w:eastAsia="Times New Roman" w:hAnsi="Calibri" w:cs="Times New Roman"/>
              </w:rPr>
              <w:t>5.2.</w:t>
            </w:r>
          </w:p>
        </w:tc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2D52">
              <w:rPr>
                <w:rFonts w:ascii="Calibri" w:eastAsia="Times New Roman" w:hAnsi="Calibri" w:cs="Times New Roman"/>
              </w:rPr>
              <w:t>Уровень здоровья обучающихся по отчету за год, пропуски уроков (по уважительной причине)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2D52">
              <w:rPr>
                <w:rFonts w:ascii="Calibri" w:eastAsia="Times New Roman" w:hAnsi="Calibri" w:cs="Times New Roman"/>
              </w:rPr>
              <w:t>Снижение доли пропущенных по болезни учебных дней (</w:t>
            </w:r>
            <w:proofErr w:type="gramStart"/>
            <w:r w:rsidRPr="00402D52">
              <w:rPr>
                <w:rFonts w:ascii="Calibri" w:eastAsia="Times New Roman" w:hAnsi="Calibri" w:cs="Times New Roman"/>
              </w:rPr>
              <w:t>ниже</w:t>
            </w:r>
            <w:proofErr w:type="gramEnd"/>
            <w:r w:rsidRPr="00402D52">
              <w:rPr>
                <w:rFonts w:ascii="Calibri" w:eastAsia="Times New Roman" w:hAnsi="Calibri" w:cs="Times New Roman"/>
              </w:rPr>
              <w:t xml:space="preserve"> чем в предыдущий период на 10 и более % - 2 балла; ниже чем в среднем по муниципалитету – 3 балла; </w:t>
            </w:r>
          </w:p>
        </w:tc>
      </w:tr>
      <w:tr w:rsidR="00E32231" w:rsidRPr="00402D52" w:rsidTr="00E32231">
        <w:trPr>
          <w:trHeight w:val="8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32231" w:rsidRPr="00402D52" w:rsidRDefault="00E32231" w:rsidP="005C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hideMark/>
          </w:tcPr>
          <w:p w:rsidR="00E32231" w:rsidRPr="00402D52" w:rsidRDefault="00E32231" w:rsidP="005C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Уровень исполнения нормативно </w:t>
            </w:r>
            <w:proofErr w:type="gramStart"/>
            <w:r w:rsidRPr="00402D52">
              <w:rPr>
                <w:rFonts w:ascii="Calibri" w:eastAsia="Times New Roman" w:hAnsi="Calibri" w:cs="Times New Roman"/>
                <w:b/>
                <w:bCs/>
                <w:color w:val="000000"/>
              </w:rPr>
              <w:t>-п</w:t>
            </w:r>
            <w:proofErr w:type="gramEnd"/>
            <w:r w:rsidRPr="00402D52">
              <w:rPr>
                <w:rFonts w:ascii="Calibri" w:eastAsia="Times New Roman" w:hAnsi="Calibri" w:cs="Times New Roman"/>
                <w:b/>
                <w:bCs/>
                <w:color w:val="000000"/>
              </w:rPr>
              <w:t>равовой документации и законодательства</w:t>
            </w:r>
          </w:p>
        </w:tc>
      </w:tr>
      <w:tr w:rsidR="00E32231" w:rsidRPr="00402D52" w:rsidTr="00E32231">
        <w:trPr>
          <w:trHeight w:val="9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31" w:rsidRPr="00402D52" w:rsidRDefault="00E32231" w:rsidP="005C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color w:val="000000"/>
              </w:rPr>
              <w:t>6.1.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color w:val="000000"/>
              </w:rPr>
              <w:t>Уровень исполнения нормативных правовых документов и законодательства в области образования.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2D52">
              <w:rPr>
                <w:rFonts w:ascii="Calibri" w:eastAsia="Times New Roman" w:hAnsi="Calibri" w:cs="Times New Roman"/>
              </w:rPr>
              <w:t>Наличие предписаний надзорных органов – (- 2 балла), отсутствие - 2 балла</w:t>
            </w:r>
          </w:p>
        </w:tc>
      </w:tr>
      <w:tr w:rsidR="00E32231" w:rsidRPr="00402D52" w:rsidTr="00E32231">
        <w:trPr>
          <w:trHeight w:val="375"/>
        </w:trPr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E32231" w:rsidRPr="00402D52" w:rsidRDefault="00E32231" w:rsidP="005C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2D52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</w:t>
            </w:r>
          </w:p>
        </w:tc>
      </w:tr>
      <w:tr w:rsidR="00E32231" w:rsidRPr="00402D52" w:rsidTr="00E32231">
        <w:trPr>
          <w:trHeight w:val="34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31" w:rsidRPr="00402D52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000000" w:rsidRDefault="00E32231"/>
    <w:tbl>
      <w:tblPr>
        <w:tblW w:w="11199" w:type="dxa"/>
        <w:tblInd w:w="-1168" w:type="dxa"/>
        <w:tblLook w:val="04A0"/>
      </w:tblPr>
      <w:tblGrid>
        <w:gridCol w:w="11199"/>
      </w:tblGrid>
      <w:tr w:rsidR="00E32231" w:rsidRPr="004C54C5" w:rsidTr="005C6C24">
        <w:trPr>
          <w:trHeight w:val="46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231" w:rsidRPr="004C54C5" w:rsidRDefault="00E32231" w:rsidP="00E3223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Отчет принимается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раз в полугодие утвержденный подписью и печатью руководителя ОУ.</w:t>
            </w:r>
          </w:p>
        </w:tc>
      </w:tr>
      <w:tr w:rsidR="00E32231" w:rsidRPr="00CF5F4B" w:rsidTr="005C6C24">
        <w:trPr>
          <w:trHeight w:val="63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231" w:rsidRPr="00CF5F4B" w:rsidRDefault="00E32231" w:rsidP="005C6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32231" w:rsidRDefault="00E32231"/>
    <w:sectPr w:rsidR="00E3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53333"/>
    <w:multiLevelType w:val="hybridMultilevel"/>
    <w:tmpl w:val="E95280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22190E"/>
    <w:multiLevelType w:val="hybridMultilevel"/>
    <w:tmpl w:val="23D281E4"/>
    <w:lvl w:ilvl="0" w:tplc="8B525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86E04"/>
    <w:multiLevelType w:val="hybridMultilevel"/>
    <w:tmpl w:val="23D281E4"/>
    <w:lvl w:ilvl="0" w:tplc="8B525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231"/>
    <w:rsid w:val="00E3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23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т101</dc:creator>
  <cp:keywords/>
  <dc:description/>
  <cp:lastModifiedBy>т101</cp:lastModifiedBy>
  <cp:revision>2</cp:revision>
  <dcterms:created xsi:type="dcterms:W3CDTF">2020-07-21T10:20:00Z</dcterms:created>
  <dcterms:modified xsi:type="dcterms:W3CDTF">2020-07-21T10:22:00Z</dcterms:modified>
</cp:coreProperties>
</file>