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30" w:rsidRPr="00737030" w:rsidRDefault="00301243" w:rsidP="00737030">
      <w:pPr>
        <w:spacing w:before="240" w:after="200" w:line="48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</w:t>
      </w:r>
      <w:r w:rsidR="0059404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</w:t>
      </w:r>
      <w:r w:rsidR="00737030" w:rsidRPr="0073703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нализ   урока по требованиям ФГОС</w:t>
      </w:r>
    </w:p>
    <w:p w:rsidR="00737030" w:rsidRPr="00737030" w:rsidRDefault="00737030" w:rsidP="007370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lang w:eastAsia="ru-RU"/>
        </w:rPr>
      </w:pPr>
      <w:r w:rsidRPr="0073703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Цель: выявить степень использования учителями </w:t>
      </w:r>
      <w:proofErr w:type="gramStart"/>
      <w:r w:rsidRPr="0073703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 своих</w:t>
      </w:r>
      <w:proofErr w:type="gramEnd"/>
      <w:r w:rsidRPr="0073703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уроках технологии смыслового</w:t>
      </w:r>
      <w:r w:rsidRPr="00737030">
        <w:rPr>
          <w:rFonts w:ascii="Times New Roman" w:eastAsia="Times New Roman" w:hAnsi="Times New Roman" w:cs="Times New Roman"/>
          <w:b/>
          <w:bCs/>
          <w:i/>
          <w:color w:val="000000"/>
          <w:sz w:val="27"/>
          <w:lang w:eastAsia="ru-RU"/>
        </w:rPr>
        <w:t xml:space="preserve"> </w:t>
      </w:r>
      <w:r w:rsidRPr="0073703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продуктивного чтения</w:t>
      </w:r>
      <w:r w:rsidRPr="00737030">
        <w:rPr>
          <w:rFonts w:ascii="Times New Roman" w:eastAsia="Times New Roman" w:hAnsi="Times New Roman" w:cs="Times New Roman"/>
          <w:b/>
          <w:bCs/>
          <w:i/>
          <w:color w:val="000000"/>
          <w:sz w:val="27"/>
          <w:lang w:eastAsia="ru-RU"/>
        </w:rPr>
        <w:t xml:space="preserve">  (ТСПЧ)</w:t>
      </w:r>
    </w:p>
    <w:p w:rsidR="00737030" w:rsidRPr="00737030" w:rsidRDefault="00737030" w:rsidP="007370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 урока</w:t>
      </w:r>
      <w:proofErr w:type="gramEnd"/>
      <w:r w:rsidRPr="0073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 __________________________</w:t>
      </w:r>
      <w:bookmarkStart w:id="0" w:name="_GoBack"/>
      <w:bookmarkEnd w:id="0"/>
    </w:p>
    <w:p w:rsidR="00737030" w:rsidRPr="00737030" w:rsidRDefault="00737030" w:rsidP="00737030">
      <w:pPr>
        <w:spacing w:before="100" w:beforeAutospacing="1" w:after="0" w:line="240" w:lineRule="auto"/>
        <w:rPr>
          <w:rFonts w:ascii="Calibri" w:eastAsia="Calibri" w:hAnsi="Calibri" w:cs="Times New Roman"/>
          <w:b/>
        </w:rPr>
      </w:pPr>
      <w:r w:rsidRPr="0073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_____________________ Класс_____                Учитель </w:t>
      </w:r>
      <w:r w:rsidRPr="007370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r w:rsidRPr="0073703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</w:t>
      </w:r>
    </w:p>
    <w:tbl>
      <w:tblPr>
        <w:tblStyle w:val="1"/>
        <w:tblW w:w="11199" w:type="dxa"/>
        <w:tblInd w:w="-1310" w:type="dxa"/>
        <w:tblLook w:val="04A0" w:firstRow="1" w:lastRow="0" w:firstColumn="1" w:lastColumn="0" w:noHBand="0" w:noVBand="1"/>
      </w:tblPr>
      <w:tblGrid>
        <w:gridCol w:w="447"/>
        <w:gridCol w:w="9574"/>
        <w:gridCol w:w="425"/>
        <w:gridCol w:w="328"/>
        <w:gridCol w:w="425"/>
      </w:tblGrid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Критерии урока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Целеполагание и мотивация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</w:rPr>
              <w:t xml:space="preserve">Создание проблемной ситуации для учебного диалога 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rPr>
          <w:trHeight w:val="339"/>
        </w:trPr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</w:rPr>
              <w:t>Актуализация знаний (повторение имеющихся знаний, необходимых  для изучения новой темы)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</w:rPr>
              <w:t xml:space="preserve"> Коллективное выявление целей и задач занятия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</w:rPr>
              <w:t>Проблемно-творческое построение урока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3703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Организация занятия с применением ТСПЧ 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73703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Научность и доступность изучаемого материала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73703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Работа с ключевыми словами темы урока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73703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Работа с учебной информацией (устной, письменной, аудио, видео и др.)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73703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Преобразование информации: план, схемы, таблицы, графики, граф-схемы, рисунки,  краткая запись, </w:t>
            </w:r>
            <w:proofErr w:type="spellStart"/>
            <w:r w:rsidRPr="0073703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синквейн</w:t>
            </w:r>
            <w:proofErr w:type="spellEnd"/>
            <w:r w:rsidRPr="0073703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, театрализация, физические упражнения и др.)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Взаимодействие учителя с учащимися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</w:rPr>
              <w:t>Обеспечение доброжелательного психологического климата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</w:rPr>
              <w:t>Создание атмосферы заинтересованности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</w:rPr>
              <w:t>Опора на учебный и субъектный опыт учащихся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</w:rPr>
              <w:t>Стимулирующая роль оценки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Деятельность учащихся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</w:rPr>
              <w:t>Степень активности учащихся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</w:rPr>
              <w:t>Самостоятельное  использование сформированных умений и навыков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Результаты обучения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  <w:b/>
                <w:i/>
              </w:rPr>
              <w:t xml:space="preserve">Личностные </w:t>
            </w:r>
            <w:r w:rsidRPr="00737030">
              <w:rPr>
                <w:rFonts w:ascii="Calibri" w:eastAsia="Calibri" w:hAnsi="Calibri" w:cs="Times New Roman"/>
              </w:rPr>
              <w:t>(смыслообразующие, нравственно-этические)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  <w:b/>
                <w:i/>
              </w:rPr>
              <w:t xml:space="preserve">Познавательные </w:t>
            </w:r>
            <w:r w:rsidRPr="00737030">
              <w:rPr>
                <w:rFonts w:ascii="Calibri" w:eastAsia="Calibri" w:hAnsi="Calibri" w:cs="Times New Roman"/>
              </w:rPr>
              <w:t>( постановка и решение учебных задач)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  <w:i/>
              </w:rPr>
            </w:pPr>
            <w:r w:rsidRPr="00737030">
              <w:rPr>
                <w:rFonts w:ascii="Calibri" w:eastAsia="Calibri" w:hAnsi="Calibri" w:cs="Times New Roman"/>
                <w:b/>
                <w:i/>
              </w:rPr>
              <w:t xml:space="preserve">Регулятивные </w:t>
            </w:r>
            <w:r w:rsidRPr="00737030">
              <w:rPr>
                <w:rFonts w:ascii="Calibri" w:eastAsia="Calibri" w:hAnsi="Calibri" w:cs="Times New Roman"/>
              </w:rPr>
              <w:t xml:space="preserve">(целеполагание, планирование, контроль, коррекция, самооценка, </w:t>
            </w:r>
            <w:proofErr w:type="spellStart"/>
            <w:r w:rsidRPr="00737030">
              <w:rPr>
                <w:rFonts w:ascii="Calibri" w:eastAsia="Calibri" w:hAnsi="Calibri" w:cs="Times New Roman"/>
              </w:rPr>
              <w:t>взаимооценка</w:t>
            </w:r>
            <w:proofErr w:type="spellEnd"/>
            <w:r w:rsidRPr="0073703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  <w:b/>
                <w:i/>
              </w:rPr>
              <w:t xml:space="preserve">Коммуникативные </w:t>
            </w:r>
            <w:r w:rsidRPr="00737030">
              <w:rPr>
                <w:rFonts w:ascii="Calibri" w:eastAsia="Calibri" w:hAnsi="Calibri" w:cs="Times New Roman"/>
              </w:rPr>
              <w:t>(развитие монологической и диалогической речи)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  <w:b/>
                <w:i/>
              </w:rPr>
              <w:t xml:space="preserve">Рефлексия </w:t>
            </w:r>
            <w:r w:rsidRPr="00737030">
              <w:rPr>
                <w:rFonts w:ascii="Calibri" w:eastAsia="Calibri" w:hAnsi="Calibri" w:cs="Times New Roman"/>
              </w:rPr>
              <w:t>деятельности (оценка индивидуальной и совместной учебной деятельности)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  <w:tr w:rsidR="00737030" w:rsidRPr="00737030" w:rsidTr="00FD46D7">
        <w:tc>
          <w:tcPr>
            <w:tcW w:w="447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74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  <w:r w:rsidRPr="00737030">
              <w:rPr>
                <w:rFonts w:ascii="Calibri" w:eastAsia="Calibri" w:hAnsi="Calibri" w:cs="Times New Roman"/>
              </w:rPr>
              <w:t>Домашнее задание: объем, посильность, вариативность</w:t>
            </w: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737030" w:rsidRPr="00737030" w:rsidRDefault="00737030" w:rsidP="00737030">
            <w:pPr>
              <w:rPr>
                <w:rFonts w:ascii="Calibri" w:eastAsia="Calibri" w:hAnsi="Calibri" w:cs="Times New Roman"/>
              </w:rPr>
            </w:pPr>
          </w:p>
        </w:tc>
      </w:tr>
    </w:tbl>
    <w:p w:rsidR="00FD46D7" w:rsidRDefault="00FD46D7" w:rsidP="0073703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37030" w:rsidRPr="00737030" w:rsidRDefault="00737030" w:rsidP="0073703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37030">
        <w:rPr>
          <w:rFonts w:ascii="Calibri" w:eastAsia="Calibri" w:hAnsi="Calibri" w:cs="Times New Roman"/>
        </w:rPr>
        <w:t xml:space="preserve">1 балл -  частично; 2 балла – достаточно </w:t>
      </w:r>
      <w:proofErr w:type="gramStart"/>
      <w:r w:rsidRPr="00737030">
        <w:rPr>
          <w:rFonts w:ascii="Calibri" w:eastAsia="Calibri" w:hAnsi="Calibri" w:cs="Times New Roman"/>
        </w:rPr>
        <w:t>полно ;</w:t>
      </w:r>
      <w:proofErr w:type="gramEnd"/>
      <w:r w:rsidRPr="00737030">
        <w:rPr>
          <w:rFonts w:ascii="Calibri" w:eastAsia="Calibri" w:hAnsi="Calibri" w:cs="Times New Roman"/>
        </w:rPr>
        <w:t xml:space="preserve"> 38-30 баллов – «оптимально»; 29-20 балла - «хорошо»;  19-12 баллов – «допустимо»</w:t>
      </w:r>
      <w:r w:rsidRPr="00737030">
        <w:rPr>
          <w:rFonts w:ascii="Calibri" w:eastAsia="Calibri" w:hAnsi="Calibri" w:cs="Times New Roman"/>
          <w:b/>
        </w:rPr>
        <w:t xml:space="preserve"> ; </w:t>
      </w:r>
      <w:r w:rsidRPr="00737030">
        <w:rPr>
          <w:rFonts w:ascii="Calibri" w:eastAsia="Calibri" w:hAnsi="Calibri" w:cs="Times New Roman"/>
        </w:rPr>
        <w:t xml:space="preserve"> ниже 12баллов ( недопустимо)</w:t>
      </w:r>
      <w:r w:rsidRPr="00737030">
        <w:rPr>
          <w:rFonts w:ascii="Calibri" w:eastAsia="Calibri" w:hAnsi="Calibri" w:cs="Times New Roman"/>
          <w:b/>
          <w:u w:val="single"/>
        </w:rPr>
        <w:t>Баллы по применению во втором разделе  ТСПЧ</w:t>
      </w:r>
      <w:r w:rsidRPr="00737030">
        <w:rPr>
          <w:rFonts w:ascii="Calibri" w:eastAsia="Calibri" w:hAnsi="Calibri" w:cs="Times New Roman"/>
          <w:b/>
        </w:rPr>
        <w:t xml:space="preserve"> :  8-7 </w:t>
      </w:r>
      <w:r w:rsidRPr="00737030">
        <w:rPr>
          <w:rFonts w:ascii="Calibri" w:eastAsia="Calibri" w:hAnsi="Calibri" w:cs="Times New Roman"/>
        </w:rPr>
        <w:t xml:space="preserve">баллов – «оптимально»; </w:t>
      </w:r>
      <w:r w:rsidRPr="00737030">
        <w:rPr>
          <w:rFonts w:ascii="Calibri" w:eastAsia="Calibri" w:hAnsi="Calibri" w:cs="Times New Roman"/>
          <w:b/>
        </w:rPr>
        <w:t>6-5</w:t>
      </w:r>
      <w:r w:rsidRPr="00737030">
        <w:rPr>
          <w:rFonts w:ascii="Calibri" w:eastAsia="Calibri" w:hAnsi="Calibri" w:cs="Times New Roman"/>
        </w:rPr>
        <w:t xml:space="preserve"> балла - «хорошо»; </w:t>
      </w:r>
      <w:r w:rsidRPr="00737030">
        <w:rPr>
          <w:rFonts w:ascii="Calibri" w:eastAsia="Calibri" w:hAnsi="Calibri" w:cs="Times New Roman"/>
          <w:b/>
        </w:rPr>
        <w:t>4-3</w:t>
      </w:r>
      <w:r w:rsidRPr="00737030">
        <w:rPr>
          <w:rFonts w:ascii="Calibri" w:eastAsia="Calibri" w:hAnsi="Calibri" w:cs="Times New Roman"/>
        </w:rPr>
        <w:t>-  баллов – «допустимо</w:t>
      </w:r>
      <w:r w:rsidRPr="00737030">
        <w:rPr>
          <w:rFonts w:ascii="Calibri" w:eastAsia="Calibri" w:hAnsi="Calibri" w:cs="Times New Roman"/>
          <w:b/>
        </w:rPr>
        <w:t>; 2 и</w:t>
      </w:r>
      <w:r w:rsidRPr="00737030">
        <w:rPr>
          <w:rFonts w:ascii="Calibri" w:eastAsia="Calibri" w:hAnsi="Calibri" w:cs="Times New Roman"/>
        </w:rPr>
        <w:t xml:space="preserve"> ниже  баллов ( недопустимо)</w:t>
      </w:r>
    </w:p>
    <w:p w:rsidR="00737030" w:rsidRPr="00737030" w:rsidRDefault="00737030" w:rsidP="00737030">
      <w:pPr>
        <w:spacing w:after="200" w:line="276" w:lineRule="auto"/>
        <w:rPr>
          <w:rFonts w:ascii="Calibri" w:eastAsia="Calibri" w:hAnsi="Calibri" w:cs="Times New Roman"/>
          <w:b/>
        </w:rPr>
      </w:pPr>
      <w:r w:rsidRPr="00737030">
        <w:rPr>
          <w:rFonts w:ascii="Calibri" w:eastAsia="Calibri" w:hAnsi="Calibri" w:cs="Times New Roman"/>
          <w:b/>
        </w:rPr>
        <w:t xml:space="preserve">Общая оценка </w:t>
      </w:r>
      <w:proofErr w:type="gramStart"/>
      <w:r w:rsidRPr="00737030">
        <w:rPr>
          <w:rFonts w:ascii="Calibri" w:eastAsia="Calibri" w:hAnsi="Calibri" w:cs="Times New Roman"/>
          <w:b/>
        </w:rPr>
        <w:t>урока :</w:t>
      </w:r>
      <w:proofErr w:type="gramEnd"/>
      <w:r w:rsidRPr="00737030">
        <w:rPr>
          <w:rFonts w:ascii="Calibri" w:eastAsia="Calibri" w:hAnsi="Calibri" w:cs="Times New Roman"/>
          <w:b/>
        </w:rPr>
        <w:t xml:space="preserve"> </w:t>
      </w:r>
    </w:p>
    <w:p w:rsidR="00737030" w:rsidRPr="00737030" w:rsidRDefault="00737030" w:rsidP="007370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A4FB4" w:rsidRDefault="003A4FB4"/>
    <w:p w:rsidR="00F00AA2" w:rsidRPr="00737030" w:rsidRDefault="00F00AA2" w:rsidP="00F00AA2">
      <w:pPr>
        <w:spacing w:before="100" w:beforeAutospacing="1" w:after="0" w:line="240" w:lineRule="auto"/>
        <w:rPr>
          <w:rFonts w:ascii="Calibri" w:eastAsia="Calibri" w:hAnsi="Calibri" w:cs="Times New Roman"/>
          <w:b/>
        </w:rPr>
      </w:pPr>
    </w:p>
    <w:tbl>
      <w:tblPr>
        <w:tblStyle w:val="1"/>
        <w:tblW w:w="11199" w:type="dxa"/>
        <w:tblInd w:w="-1310" w:type="dxa"/>
        <w:tblLook w:val="04A0" w:firstRow="1" w:lastRow="0" w:firstColumn="1" w:lastColumn="0" w:noHBand="0" w:noVBand="1"/>
      </w:tblPr>
      <w:tblGrid>
        <w:gridCol w:w="447"/>
        <w:gridCol w:w="9574"/>
        <w:gridCol w:w="425"/>
        <w:gridCol w:w="328"/>
        <w:gridCol w:w="425"/>
      </w:tblGrid>
      <w:tr w:rsidR="00F00AA2" w:rsidRPr="00737030" w:rsidTr="00387507">
        <w:tc>
          <w:tcPr>
            <w:tcW w:w="447" w:type="dxa"/>
          </w:tcPr>
          <w:p w:rsidR="00F00AA2" w:rsidRPr="00737030" w:rsidRDefault="00F00AA2" w:rsidP="00387507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lastRenderedPageBreak/>
              <w:t>№</w:t>
            </w:r>
          </w:p>
        </w:tc>
        <w:tc>
          <w:tcPr>
            <w:tcW w:w="9574" w:type="dxa"/>
          </w:tcPr>
          <w:p w:rsidR="00F00AA2" w:rsidRPr="00737030" w:rsidRDefault="00F00AA2" w:rsidP="00387507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Критерии урока</w:t>
            </w:r>
          </w:p>
        </w:tc>
        <w:tc>
          <w:tcPr>
            <w:tcW w:w="425" w:type="dxa"/>
          </w:tcPr>
          <w:p w:rsidR="00F00AA2" w:rsidRPr="00737030" w:rsidRDefault="00F00AA2" w:rsidP="00387507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328" w:type="dxa"/>
          </w:tcPr>
          <w:p w:rsidR="00F00AA2" w:rsidRPr="00737030" w:rsidRDefault="00F00AA2" w:rsidP="00387507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425" w:type="dxa"/>
          </w:tcPr>
          <w:p w:rsidR="00F00AA2" w:rsidRPr="00737030" w:rsidRDefault="00F00AA2" w:rsidP="00387507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Целеполагание и мотивация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проблемной ситуации для учебного диалога 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rPr>
          <w:trHeight w:val="339"/>
        </w:trPr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 знаний (повторение имеющихся знаний, необходимых  для изучения новой темы)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Коллективное выявление целей и задач занятия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Проблемно-творческое построение урока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Организация занятия с применением ТСПЧ 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Научность и доступность изучаемого материала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Работа с ключевыми словами темы урока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Работа с учебной информацией (устной, письменной, аудио, видео и др.)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Преобразование информации: план, схемы, таблицы, графики, граф-схемы, рисунки,  краткая запись, </w:t>
            </w:r>
            <w:proofErr w:type="spellStart"/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синквейн</w:t>
            </w:r>
            <w:proofErr w:type="spellEnd"/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театрализация, физические упражнения и др.)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учителя с учащимися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доброжелательного психологического климата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атмосферы заинтересованности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Опора на учебный и субъектный опыт учащихся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Стимулирующая роль оценки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Степень активности учащихся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 использование сформированных умений и навыков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Личностные </w:t>
            </w: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(смыслообразующие, нравственно-этические)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 </w:t>
            </w: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( постановка и решение учебных задач)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(целеполагание, планирование, контроль, коррекция, самооценка, </w:t>
            </w:r>
            <w:proofErr w:type="spellStart"/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 </w:t>
            </w: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(развитие монологической и диалогической речи)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Рефлексия </w:t>
            </w: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(оценка индивидуальной и совместной учебной деятельности)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задание: объем, посильность, вариативность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00AA2" w:rsidRPr="00737030" w:rsidRDefault="00F00AA2" w:rsidP="00F00A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F00AA2">
        <w:rPr>
          <w:rFonts w:ascii="Times New Roman" w:eastAsia="Calibri" w:hAnsi="Times New Roman" w:cs="Times New Roman"/>
          <w:sz w:val="20"/>
          <w:szCs w:val="20"/>
        </w:rPr>
        <w:t>1 балл -  частично;</w:t>
      </w:r>
      <w:r>
        <w:rPr>
          <w:rFonts w:ascii="Times New Roman" w:eastAsia="Calibri" w:hAnsi="Times New Roman" w:cs="Times New Roman"/>
          <w:sz w:val="20"/>
          <w:szCs w:val="20"/>
        </w:rPr>
        <w:t xml:space="preserve"> 2 балла – достаточно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полно ;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40-32 баллов – «оптимально»; 31</w:t>
      </w:r>
      <w:r w:rsidRPr="00F00AA2">
        <w:rPr>
          <w:rFonts w:ascii="Times New Roman" w:eastAsia="Calibri" w:hAnsi="Times New Roman" w:cs="Times New Roman"/>
          <w:sz w:val="20"/>
          <w:szCs w:val="20"/>
        </w:rPr>
        <w:t>-20 балла - «хорошо»;  19-12 баллов – «допустимо»</w:t>
      </w:r>
      <w:r w:rsidRPr="00F00AA2">
        <w:rPr>
          <w:rFonts w:ascii="Times New Roman" w:eastAsia="Calibri" w:hAnsi="Times New Roman" w:cs="Times New Roman"/>
          <w:b/>
          <w:sz w:val="20"/>
          <w:szCs w:val="20"/>
        </w:rPr>
        <w:t xml:space="preserve"> ; </w:t>
      </w:r>
      <w:r w:rsidRPr="00F00AA2">
        <w:rPr>
          <w:rFonts w:ascii="Times New Roman" w:eastAsia="Calibri" w:hAnsi="Times New Roman" w:cs="Times New Roman"/>
          <w:sz w:val="20"/>
          <w:szCs w:val="20"/>
        </w:rPr>
        <w:t xml:space="preserve"> ниже 12баллов ( недопустимо)</w:t>
      </w:r>
      <w:r w:rsidRPr="00F00AA2">
        <w:rPr>
          <w:rFonts w:ascii="Times New Roman" w:eastAsia="Calibri" w:hAnsi="Times New Roman" w:cs="Times New Roman"/>
          <w:b/>
          <w:sz w:val="20"/>
          <w:szCs w:val="20"/>
          <w:u w:val="single"/>
        </w:rPr>
        <w:t>Баллы по применению во втором разделе  ТСПЧ</w:t>
      </w:r>
      <w:r w:rsidRPr="00F00AA2">
        <w:rPr>
          <w:rFonts w:ascii="Times New Roman" w:eastAsia="Calibri" w:hAnsi="Times New Roman" w:cs="Times New Roman"/>
          <w:b/>
          <w:sz w:val="20"/>
          <w:szCs w:val="20"/>
        </w:rPr>
        <w:t xml:space="preserve"> :  8-7 </w:t>
      </w:r>
      <w:r w:rsidRPr="00F00AA2">
        <w:rPr>
          <w:rFonts w:ascii="Times New Roman" w:eastAsia="Calibri" w:hAnsi="Times New Roman" w:cs="Times New Roman"/>
          <w:sz w:val="20"/>
          <w:szCs w:val="20"/>
        </w:rPr>
        <w:t xml:space="preserve">баллов – «оптимально»; </w:t>
      </w:r>
      <w:r w:rsidRPr="00F00AA2">
        <w:rPr>
          <w:rFonts w:ascii="Times New Roman" w:eastAsia="Calibri" w:hAnsi="Times New Roman" w:cs="Times New Roman"/>
          <w:b/>
          <w:sz w:val="20"/>
          <w:szCs w:val="20"/>
        </w:rPr>
        <w:t>6-5</w:t>
      </w:r>
      <w:r w:rsidRPr="00F00AA2">
        <w:rPr>
          <w:rFonts w:ascii="Times New Roman" w:eastAsia="Calibri" w:hAnsi="Times New Roman" w:cs="Times New Roman"/>
          <w:sz w:val="20"/>
          <w:szCs w:val="20"/>
        </w:rPr>
        <w:t xml:space="preserve"> балла - «хорошо»; </w:t>
      </w:r>
      <w:r w:rsidRPr="00F00AA2">
        <w:rPr>
          <w:rFonts w:ascii="Times New Roman" w:eastAsia="Calibri" w:hAnsi="Times New Roman" w:cs="Times New Roman"/>
          <w:b/>
          <w:sz w:val="20"/>
          <w:szCs w:val="20"/>
        </w:rPr>
        <w:t>4-3</w:t>
      </w:r>
      <w:r w:rsidRPr="00F00AA2">
        <w:rPr>
          <w:rFonts w:ascii="Times New Roman" w:eastAsia="Calibri" w:hAnsi="Times New Roman" w:cs="Times New Roman"/>
          <w:sz w:val="20"/>
          <w:szCs w:val="20"/>
        </w:rPr>
        <w:t>-  баллов – «допустимо</w:t>
      </w:r>
      <w:r w:rsidRPr="00F00AA2">
        <w:rPr>
          <w:rFonts w:ascii="Times New Roman" w:eastAsia="Calibri" w:hAnsi="Times New Roman" w:cs="Times New Roman"/>
          <w:b/>
          <w:sz w:val="20"/>
          <w:szCs w:val="20"/>
        </w:rPr>
        <w:t>; 2 и</w:t>
      </w:r>
      <w:r w:rsidRPr="00F00AA2">
        <w:rPr>
          <w:rFonts w:ascii="Times New Roman" w:eastAsia="Calibri" w:hAnsi="Times New Roman" w:cs="Times New Roman"/>
          <w:sz w:val="20"/>
          <w:szCs w:val="20"/>
        </w:rPr>
        <w:t xml:space="preserve"> ни</w:t>
      </w:r>
      <w:r w:rsidRPr="00F00AA2">
        <w:rPr>
          <w:rFonts w:ascii="Calibri" w:eastAsia="Calibri" w:hAnsi="Calibri" w:cs="Times New Roman"/>
          <w:sz w:val="20"/>
          <w:szCs w:val="20"/>
        </w:rPr>
        <w:t>же  баллов ( недопустимо)</w:t>
      </w:r>
    </w:p>
    <w:tbl>
      <w:tblPr>
        <w:tblStyle w:val="1"/>
        <w:tblW w:w="11199" w:type="dxa"/>
        <w:tblInd w:w="-1310" w:type="dxa"/>
        <w:tblLook w:val="04A0" w:firstRow="1" w:lastRow="0" w:firstColumn="1" w:lastColumn="0" w:noHBand="0" w:noVBand="1"/>
      </w:tblPr>
      <w:tblGrid>
        <w:gridCol w:w="447"/>
        <w:gridCol w:w="9574"/>
        <w:gridCol w:w="425"/>
        <w:gridCol w:w="328"/>
        <w:gridCol w:w="425"/>
      </w:tblGrid>
      <w:tr w:rsidR="00F00AA2" w:rsidRPr="00737030" w:rsidTr="00387507">
        <w:tc>
          <w:tcPr>
            <w:tcW w:w="447" w:type="dxa"/>
          </w:tcPr>
          <w:p w:rsidR="00F00AA2" w:rsidRPr="00737030" w:rsidRDefault="00F00AA2" w:rsidP="00387507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9574" w:type="dxa"/>
          </w:tcPr>
          <w:p w:rsidR="00F00AA2" w:rsidRPr="00737030" w:rsidRDefault="00F00AA2" w:rsidP="00387507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Критерии урока</w:t>
            </w:r>
          </w:p>
        </w:tc>
        <w:tc>
          <w:tcPr>
            <w:tcW w:w="425" w:type="dxa"/>
          </w:tcPr>
          <w:p w:rsidR="00F00AA2" w:rsidRPr="00737030" w:rsidRDefault="00F00AA2" w:rsidP="00387507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328" w:type="dxa"/>
          </w:tcPr>
          <w:p w:rsidR="00F00AA2" w:rsidRPr="00737030" w:rsidRDefault="00F00AA2" w:rsidP="00387507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425" w:type="dxa"/>
          </w:tcPr>
          <w:p w:rsidR="00F00AA2" w:rsidRPr="00737030" w:rsidRDefault="00F00AA2" w:rsidP="00387507">
            <w:pPr>
              <w:rPr>
                <w:rFonts w:ascii="Calibri" w:eastAsia="Calibri" w:hAnsi="Calibri" w:cs="Times New Roman"/>
                <w:b/>
              </w:rPr>
            </w:pPr>
            <w:r w:rsidRPr="00737030"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Целеполагание и мотивация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проблемной ситуации для учебного диалога 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rPr>
          <w:trHeight w:val="339"/>
        </w:trPr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 знаний (повторение имеющихся знаний, необходимых  для изучения новой темы)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Коллективное выявление целей и задач занятия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Проблемно-творческое построение урока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Организация занятия с применением ТСПЧ 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Научность и доступность изучаемого материала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Работа с ключевыми словами темы урока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Работа с учебной информацией (устной, письменной, аудио, видео и др.)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Преобразование информации: план, схемы, таблицы, графики, граф-схемы, рисунки,  краткая запись, </w:t>
            </w:r>
            <w:proofErr w:type="spellStart"/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синквейн</w:t>
            </w:r>
            <w:proofErr w:type="spellEnd"/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театрализация, физические упражнения и др.)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учителя с учащимися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доброжелательного психологического климата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атмосферы заинтересованности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Опора на учебный и субъектный опыт учащихся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Стимулирующая роль оценки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Степень активности учащихся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 использование сформированных умений и навыков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Личностные </w:t>
            </w: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(смыслообразующие, нравственно-этические)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 </w:t>
            </w: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( постановка и решение учебных задач)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(целеполагание, планирование, контроль, коррекция, самооценка, </w:t>
            </w:r>
            <w:proofErr w:type="spellStart"/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 </w:t>
            </w: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(развитие монологической и диалогической речи)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Рефлексия </w:t>
            </w: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(оценка индивидуальной и совместной учебной деятельности)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AA2" w:rsidRPr="00F00AA2" w:rsidTr="00387507">
        <w:tc>
          <w:tcPr>
            <w:tcW w:w="447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4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A2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задание: объем, посильность, вариативность</w:t>
            </w: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AA2" w:rsidRPr="00F00AA2" w:rsidRDefault="00F00AA2" w:rsidP="003875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00AA2" w:rsidRPr="00F00AA2" w:rsidRDefault="00F00AA2" w:rsidP="00F00AA2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00AA2">
        <w:rPr>
          <w:rFonts w:ascii="Times New Roman" w:eastAsia="Calibri" w:hAnsi="Times New Roman" w:cs="Times New Roman"/>
          <w:sz w:val="20"/>
          <w:szCs w:val="20"/>
        </w:rPr>
        <w:t>1 балл -  частично;</w:t>
      </w:r>
      <w:r>
        <w:rPr>
          <w:rFonts w:ascii="Times New Roman" w:eastAsia="Calibri" w:hAnsi="Times New Roman" w:cs="Times New Roman"/>
          <w:sz w:val="20"/>
          <w:szCs w:val="20"/>
        </w:rPr>
        <w:t xml:space="preserve"> 2 балла – достаточно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полно ;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40-32 баллов – «оптимально»; 31</w:t>
      </w:r>
      <w:r w:rsidRPr="00F00AA2">
        <w:rPr>
          <w:rFonts w:ascii="Times New Roman" w:eastAsia="Calibri" w:hAnsi="Times New Roman" w:cs="Times New Roman"/>
          <w:sz w:val="20"/>
          <w:szCs w:val="20"/>
        </w:rPr>
        <w:t>-20 балла - «хорошо»;  19-12 баллов – «допустимо»</w:t>
      </w:r>
      <w:r w:rsidRPr="00F00AA2">
        <w:rPr>
          <w:rFonts w:ascii="Times New Roman" w:eastAsia="Calibri" w:hAnsi="Times New Roman" w:cs="Times New Roman"/>
          <w:b/>
          <w:sz w:val="20"/>
          <w:szCs w:val="20"/>
        </w:rPr>
        <w:t xml:space="preserve"> ; </w:t>
      </w:r>
      <w:r w:rsidRPr="00F00AA2">
        <w:rPr>
          <w:rFonts w:ascii="Times New Roman" w:eastAsia="Calibri" w:hAnsi="Times New Roman" w:cs="Times New Roman"/>
          <w:sz w:val="20"/>
          <w:szCs w:val="20"/>
        </w:rPr>
        <w:t xml:space="preserve"> ниже 12баллов ( недопустимо)</w:t>
      </w:r>
      <w:r w:rsidRPr="00F00AA2">
        <w:rPr>
          <w:rFonts w:ascii="Times New Roman" w:eastAsia="Calibri" w:hAnsi="Times New Roman" w:cs="Times New Roman"/>
          <w:b/>
          <w:sz w:val="20"/>
          <w:szCs w:val="20"/>
          <w:u w:val="single"/>
        </w:rPr>
        <w:t>Баллы по применению во втором разделе  ТСПЧ</w:t>
      </w:r>
      <w:r w:rsidRPr="00F00AA2">
        <w:rPr>
          <w:rFonts w:ascii="Times New Roman" w:eastAsia="Calibri" w:hAnsi="Times New Roman" w:cs="Times New Roman"/>
          <w:b/>
          <w:sz w:val="20"/>
          <w:szCs w:val="20"/>
        </w:rPr>
        <w:t xml:space="preserve"> :  8-7 </w:t>
      </w:r>
      <w:r w:rsidRPr="00F00AA2">
        <w:rPr>
          <w:rFonts w:ascii="Times New Roman" w:eastAsia="Calibri" w:hAnsi="Times New Roman" w:cs="Times New Roman"/>
          <w:sz w:val="20"/>
          <w:szCs w:val="20"/>
        </w:rPr>
        <w:t xml:space="preserve">баллов – «оптимально»; </w:t>
      </w:r>
      <w:r w:rsidRPr="00F00AA2">
        <w:rPr>
          <w:rFonts w:ascii="Times New Roman" w:eastAsia="Calibri" w:hAnsi="Times New Roman" w:cs="Times New Roman"/>
          <w:b/>
          <w:sz w:val="20"/>
          <w:szCs w:val="20"/>
        </w:rPr>
        <w:t>6-5</w:t>
      </w:r>
      <w:r w:rsidRPr="00F00AA2">
        <w:rPr>
          <w:rFonts w:ascii="Times New Roman" w:eastAsia="Calibri" w:hAnsi="Times New Roman" w:cs="Times New Roman"/>
          <w:sz w:val="20"/>
          <w:szCs w:val="20"/>
        </w:rPr>
        <w:t xml:space="preserve"> балла - «хорошо»; </w:t>
      </w:r>
      <w:r w:rsidRPr="00F00AA2">
        <w:rPr>
          <w:rFonts w:ascii="Times New Roman" w:eastAsia="Calibri" w:hAnsi="Times New Roman" w:cs="Times New Roman"/>
          <w:b/>
          <w:sz w:val="20"/>
          <w:szCs w:val="20"/>
        </w:rPr>
        <w:t>4-3</w:t>
      </w:r>
      <w:r w:rsidRPr="00F00AA2">
        <w:rPr>
          <w:rFonts w:ascii="Times New Roman" w:eastAsia="Calibri" w:hAnsi="Times New Roman" w:cs="Times New Roman"/>
          <w:sz w:val="20"/>
          <w:szCs w:val="20"/>
        </w:rPr>
        <w:t>-  баллов – «допустимо</w:t>
      </w:r>
      <w:r w:rsidRPr="00F00AA2">
        <w:rPr>
          <w:rFonts w:ascii="Times New Roman" w:eastAsia="Calibri" w:hAnsi="Times New Roman" w:cs="Times New Roman"/>
          <w:b/>
          <w:sz w:val="20"/>
          <w:szCs w:val="20"/>
        </w:rPr>
        <w:t>; 2 и</w:t>
      </w:r>
      <w:r w:rsidRPr="00F00AA2">
        <w:rPr>
          <w:rFonts w:ascii="Times New Roman" w:eastAsia="Calibri" w:hAnsi="Times New Roman" w:cs="Times New Roman"/>
          <w:sz w:val="20"/>
          <w:szCs w:val="20"/>
        </w:rPr>
        <w:t xml:space="preserve"> ни</w:t>
      </w:r>
      <w:r w:rsidRPr="00F00AA2">
        <w:rPr>
          <w:rFonts w:ascii="Calibri" w:eastAsia="Calibri" w:hAnsi="Calibri" w:cs="Times New Roman"/>
          <w:sz w:val="20"/>
          <w:szCs w:val="20"/>
        </w:rPr>
        <w:t>же  баллов ( недопустимо)</w:t>
      </w:r>
    </w:p>
    <w:p w:rsidR="00F00AA2" w:rsidRDefault="00F00AA2"/>
    <w:p w:rsidR="00F00AA2" w:rsidRDefault="00F00AA2"/>
    <w:sectPr w:rsidR="00F00AA2" w:rsidSect="00F00A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8A"/>
    <w:rsid w:val="00301243"/>
    <w:rsid w:val="003A4FB4"/>
    <w:rsid w:val="0059404D"/>
    <w:rsid w:val="00615C8E"/>
    <w:rsid w:val="00676A8A"/>
    <w:rsid w:val="00737030"/>
    <w:rsid w:val="00950C80"/>
    <w:rsid w:val="00BD3F74"/>
    <w:rsid w:val="00F00AA2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3646"/>
  <w15:chartTrackingRefBased/>
  <w15:docId w15:val="{E9781476-D3C0-4C91-BE40-767DB7B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70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3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Елена_Григорьевна</dc:creator>
  <cp:keywords/>
  <dc:description/>
  <cp:lastModifiedBy>Елена_Григорьевна</cp:lastModifiedBy>
  <cp:revision>8</cp:revision>
  <cp:lastPrinted>2022-11-10T10:18:00Z</cp:lastPrinted>
  <dcterms:created xsi:type="dcterms:W3CDTF">2021-02-17T04:08:00Z</dcterms:created>
  <dcterms:modified xsi:type="dcterms:W3CDTF">2023-02-03T07:10:00Z</dcterms:modified>
</cp:coreProperties>
</file>