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b/>
          <w:bCs/>
          <w:color w:val="338A41"/>
          <w:sz w:val="30"/>
          <w:szCs w:val="30"/>
          <w:lang w:eastAsia="ru-RU"/>
        </w:rPr>
        <w:t>Федеральный  государственный образовательный стандарт 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hyperlink r:id="rId6" w:tgtFrame="_blank" w:history="1">
        <w:r w:rsidRPr="003A74FA">
          <w:rPr>
            <w:rFonts w:ascii="Georgia" w:eastAsia="Times New Roman" w:hAnsi="Georgia" w:cs="Times New Roman"/>
            <w:color w:val="0000FF"/>
            <w:sz w:val="21"/>
            <w:szCs w:val="21"/>
            <w:u w:val="single"/>
            <w:lang w:eastAsia="ru-RU"/>
          </w:rPr>
          <w:t>Федеральный  государственный образовательный стандарт  дошкольного образования</w:t>
        </w:r>
      </w:hyperlink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3A74FA" w:rsidRPr="003A74FA" w:rsidRDefault="003A74FA" w:rsidP="003A74FA">
      <w:pPr>
        <w:shd w:val="clear" w:color="auto" w:fill="F7F7F7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3A74F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Родителям о стандарте дошкольного образования</w:t>
      </w:r>
    </w:p>
    <w:p w:rsidR="003A74FA" w:rsidRPr="003A74FA" w:rsidRDefault="003A74FA" w:rsidP="003A74FA">
      <w:pPr>
        <w:shd w:val="clear" w:color="auto" w:fill="F7F7F7"/>
        <w:spacing w:after="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Примечание. 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Зачем нужен стандарт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 создан впервые в российской истории.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ФГОС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 - 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это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3A74F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совокупность обязательных требований</w:t>
      </w: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к  структуре Программы и ее объему,  условиям реализации и результатам освоения Программы.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используется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для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ФГОС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должен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ФГОС ДО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разработан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ФГОС ДО </w:t>
      </w:r>
      <w:proofErr w:type="gramStart"/>
      <w:r w:rsidRPr="003A74F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обязателен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к применению </w:t>
      </w:r>
      <w:r w:rsidRPr="003A74F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организациями,    осуществляющими    образовательную        деятельность, индивидуальными предпринимателями</w:t>
      </w: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(далее вместе — Организации), реализующими образовательную     программу дошкольного образования, а также  может  использоваться  </w:t>
      </w:r>
      <w:r w:rsidRPr="003A74F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родителями (законными представителями)</w:t>
      </w: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при получении детьми дошкольного образования  в форме </w:t>
      </w:r>
      <w:r w:rsidRPr="003A74F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семейного образования</w:t>
      </w: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О требованиях к Программе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ФГОС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 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определены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требования к структуре, содержанию и объему Программы.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Так,  определено, что Программа  разрабатывается   и   утверждается     Организацией </w:t>
      </w:r>
      <w:r w:rsidRPr="003A74F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самостоятельно</w:t>
      </w: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  Организация </w:t>
      </w:r>
      <w:r w:rsidRPr="003A74F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сама  определяет</w:t>
      </w: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3A74FA" w:rsidRPr="003A74FA" w:rsidRDefault="003A74FA" w:rsidP="003A74FA">
      <w:pPr>
        <w:numPr>
          <w:ilvl w:val="0"/>
          <w:numId w:val="1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социально-коммуникативное развитие;</w:t>
      </w:r>
    </w:p>
    <w:p w:rsidR="003A74FA" w:rsidRPr="003A74FA" w:rsidRDefault="003A74FA" w:rsidP="003A74FA">
      <w:pPr>
        <w:numPr>
          <w:ilvl w:val="0"/>
          <w:numId w:val="1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познавательное развитие;</w:t>
      </w:r>
    </w:p>
    <w:p w:rsidR="003A74FA" w:rsidRPr="003A74FA" w:rsidRDefault="003A74FA" w:rsidP="003A74FA">
      <w:pPr>
        <w:numPr>
          <w:ilvl w:val="0"/>
          <w:numId w:val="1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речевое развитие;</w:t>
      </w:r>
    </w:p>
    <w:p w:rsidR="003A74FA" w:rsidRPr="003A74FA" w:rsidRDefault="003A74FA" w:rsidP="003A74FA">
      <w:pPr>
        <w:numPr>
          <w:ilvl w:val="0"/>
          <w:numId w:val="1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художественно-эстетическое развитие;</w:t>
      </w:r>
    </w:p>
    <w:p w:rsidR="003A74FA" w:rsidRPr="003A74FA" w:rsidRDefault="003A74FA" w:rsidP="003A74FA">
      <w:pPr>
        <w:numPr>
          <w:ilvl w:val="0"/>
          <w:numId w:val="1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физическое развитие.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О требованиях  к условиям реализации Программы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Требования ФГОС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Среди </w:t>
      </w:r>
      <w:r w:rsidRPr="003A74FA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требований к  психолого-педагогическим </w:t>
      </w:r>
      <w:proofErr w:type="spellStart"/>
      <w:r w:rsidRPr="003A74FA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>условиям</w:t>
      </w: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такие</w:t>
      </w:r>
      <w:proofErr w:type="spell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</w:t>
      </w: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психического насилия, поддержка родителей (законных представителей) в воспитании детей, охране и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укреплении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> Требования к развивающей   предметно-пространственной   среде</w:t>
      </w: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 исходят из того, что она должна обеспечивать реализацию различных образовательных программ, в </w:t>
      </w:r>
      <w:proofErr w:type="spell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> Требования к  кадровому составу</w:t>
      </w: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>Требования  к  материально-техническим  условиям</w:t>
      </w: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– оборудование, оснащение (предметы), оснащенность  помещений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учебно-методический комплект должны отвечать </w:t>
      </w: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 xml:space="preserve">требованиям </w:t>
      </w:r>
      <w:proofErr w:type="spell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СанПин</w:t>
      </w:r>
      <w:proofErr w:type="spell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>Требования  к  финансовым   условиям</w:t>
      </w: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как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О требованиях к результатам освоения Программы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Требования  ФГОС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3A74FA" w:rsidRPr="003A74FA" w:rsidRDefault="003A74FA" w:rsidP="003A74FA">
      <w:pPr>
        <w:numPr>
          <w:ilvl w:val="0"/>
          <w:numId w:val="2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целевые ориентиры образования в младенческом и раннем возрасте;</w:t>
      </w:r>
    </w:p>
    <w:p w:rsidR="003A74FA" w:rsidRPr="003A74FA" w:rsidRDefault="003A74FA" w:rsidP="003A74FA">
      <w:pPr>
        <w:numPr>
          <w:ilvl w:val="0"/>
          <w:numId w:val="2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целевые ориентиры на этапе завершения дошкольного образования.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 О требованиях к работе с  родителями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 ФГОС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сформулированы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 и требования по взаимодействию Организации с родителями.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 является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Одним из принципов построения ФГОС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 является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Среди задач, решаемых ФГОС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–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объединение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 соответствии с ФГОС </w:t>
      </w:r>
      <w:proofErr w:type="gram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</w:t>
      </w:r>
      <w:proofErr w:type="gram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Организация обязана:</w:t>
      </w:r>
    </w:p>
    <w:p w:rsidR="003A74FA" w:rsidRPr="003A74FA" w:rsidRDefault="003A74FA" w:rsidP="003A74FA">
      <w:pPr>
        <w:numPr>
          <w:ilvl w:val="0"/>
          <w:numId w:val="3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3A74FA" w:rsidRPr="003A74FA" w:rsidRDefault="003A74FA" w:rsidP="003A74FA">
      <w:pPr>
        <w:numPr>
          <w:ilvl w:val="0"/>
          <w:numId w:val="3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обеспечить открытость дошкольного образования;</w:t>
      </w:r>
    </w:p>
    <w:p w:rsidR="003A74FA" w:rsidRPr="003A74FA" w:rsidRDefault="003A74FA" w:rsidP="003A74FA">
      <w:pPr>
        <w:numPr>
          <w:ilvl w:val="0"/>
          <w:numId w:val="3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3A74FA" w:rsidRPr="003A74FA" w:rsidRDefault="003A74FA" w:rsidP="003A74FA">
      <w:pPr>
        <w:numPr>
          <w:ilvl w:val="0"/>
          <w:numId w:val="3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3A74FA" w:rsidRPr="003A74FA" w:rsidRDefault="003A74FA" w:rsidP="003A74FA">
      <w:pPr>
        <w:numPr>
          <w:ilvl w:val="0"/>
          <w:numId w:val="3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3A74FA" w:rsidRPr="003A74FA" w:rsidRDefault="003A74FA" w:rsidP="003A74FA">
      <w:pPr>
        <w:numPr>
          <w:ilvl w:val="0"/>
          <w:numId w:val="3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Полный текст ФГОС ДО можно найти на сайтах </w:t>
      </w:r>
      <w:proofErr w:type="spellStart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РФ, «Гарант»</w:t>
      </w:r>
    </w:p>
    <w:p w:rsidR="003A74FA" w:rsidRPr="003A74FA" w:rsidRDefault="003A74FA" w:rsidP="003A74FA">
      <w:pPr>
        <w:shd w:val="clear" w:color="auto" w:fill="F7F7F7"/>
        <w:spacing w:after="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3A74FA" w:rsidRPr="003A74FA" w:rsidRDefault="003A74FA" w:rsidP="003A74FA">
      <w:pPr>
        <w:shd w:val="clear" w:color="auto" w:fill="F7F7F7"/>
        <w:spacing w:after="0" w:line="285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</w:pPr>
      <w:r w:rsidRPr="003A74F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Основные направления реализации ФГОС</w:t>
      </w: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в нашем детском саду:</w:t>
      </w:r>
    </w:p>
    <w:p w:rsidR="003A74FA" w:rsidRPr="003A74FA" w:rsidRDefault="003A74FA" w:rsidP="003A74FA">
      <w:pPr>
        <w:numPr>
          <w:ilvl w:val="0"/>
          <w:numId w:val="4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ориентация на содействие развитие ребенка при взаимодействии с родителями;</w:t>
      </w:r>
    </w:p>
    <w:p w:rsidR="003A74FA" w:rsidRPr="003A74FA" w:rsidRDefault="003A74FA" w:rsidP="003A74FA">
      <w:pPr>
        <w:numPr>
          <w:ilvl w:val="0"/>
          <w:numId w:val="4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организация осмысленной и интересной жизни детей в детском саду;</w:t>
      </w:r>
    </w:p>
    <w:p w:rsidR="003A74FA" w:rsidRPr="003A74FA" w:rsidRDefault="003A74FA" w:rsidP="003A74FA">
      <w:pPr>
        <w:numPr>
          <w:ilvl w:val="0"/>
          <w:numId w:val="4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отказ от копирования школьных технологий и форм организации обучения;</w:t>
      </w:r>
    </w:p>
    <w:p w:rsidR="003A74FA" w:rsidRPr="003A74FA" w:rsidRDefault="003A74FA" w:rsidP="003A74FA">
      <w:pPr>
        <w:numPr>
          <w:ilvl w:val="0"/>
          <w:numId w:val="4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стремление к формированию инициативного, активного и самостоятельного ребенка;</w:t>
      </w:r>
    </w:p>
    <w:p w:rsidR="003A74FA" w:rsidRPr="003A74FA" w:rsidRDefault="003A74FA" w:rsidP="003A74FA">
      <w:pPr>
        <w:numPr>
          <w:ilvl w:val="0"/>
          <w:numId w:val="4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попытка повлиять на сокращение и упрощение содержания образования для детей за счет установления целевых ориентиров для каждой образовательной области;</w:t>
      </w:r>
    </w:p>
    <w:p w:rsidR="003A74FA" w:rsidRPr="003A74FA" w:rsidRDefault="003A74FA" w:rsidP="003A74FA">
      <w:pPr>
        <w:numPr>
          <w:ilvl w:val="0"/>
          <w:numId w:val="4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создание условий для того, чтобы каждый воспитатель мог учитывать особенности развития, интересы детей своей группы, специфику национально-культурных и природно-географических условий, в которых осуществляется образовательный процесс.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реализации ФГОС меняется не только положение взрослого, но и </w:t>
      </w:r>
      <w:r w:rsidRPr="003A74FA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статус детей:</w:t>
      </w:r>
    </w:p>
    <w:p w:rsidR="003A74FA" w:rsidRPr="003A74FA" w:rsidRDefault="003A74FA" w:rsidP="003A74FA">
      <w:pPr>
        <w:numPr>
          <w:ilvl w:val="0"/>
          <w:numId w:val="5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Дети сами могут решать, участвовать или нет в общей работе. Но это не введение вседозволенности и анархии, у ребенка появляется возможность выбора – участвовать в этой работе или организовать что-то другое. Это свобода выбора между различными видами деятельности и их содержанием, а не между деятельностью и ничегонеделанием.</w:t>
      </w:r>
    </w:p>
    <w:p w:rsidR="003A74FA" w:rsidRPr="003A74FA" w:rsidRDefault="003A74FA" w:rsidP="003A74FA">
      <w:pPr>
        <w:numPr>
          <w:ilvl w:val="0"/>
          <w:numId w:val="5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Вырабатываются порядок и организация совместной деятельности: свободное размещение детей за общим столом, их общение с другими детьми и перемещение по мере необходимости. По ходу работы дети могут обратиться к педагогу, подойти к нему, обсудить с ним интересующие их вопросы, получить необходимую помощь, совет и т.п.</w:t>
      </w:r>
    </w:p>
    <w:p w:rsidR="003A74FA" w:rsidRPr="003A74FA" w:rsidRDefault="003A74FA" w:rsidP="003A74FA">
      <w:pPr>
        <w:numPr>
          <w:ilvl w:val="0"/>
          <w:numId w:val="5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Дети могут работать в разном темпе. Объем работы каждого ребенка может определить для себя сам: что он сделает, сделает хорошо и доведет начатое дело до конца. Дети, которые закончили работу раньше, могут заниматься тем, сто их интересует. В том случае, если ребенок не справился с работой, он может продолжить ее в последующие дни.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Педагогические работники МБУ детского сада № 92 "Лебедушка" знают и имеют практику использования:</w:t>
      </w:r>
    </w:p>
    <w:p w:rsidR="003A74FA" w:rsidRPr="003A74FA" w:rsidRDefault="003A74FA" w:rsidP="003A74FA">
      <w:pPr>
        <w:numPr>
          <w:ilvl w:val="0"/>
          <w:numId w:val="6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принципов интеграции;</w:t>
      </w:r>
    </w:p>
    <w:p w:rsidR="003A74FA" w:rsidRPr="003A74FA" w:rsidRDefault="003A74FA" w:rsidP="003A74FA">
      <w:pPr>
        <w:numPr>
          <w:ilvl w:val="0"/>
          <w:numId w:val="6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принципов календарно-тематического планирования;</w:t>
      </w:r>
    </w:p>
    <w:p w:rsidR="003A74FA" w:rsidRPr="003A74FA" w:rsidRDefault="003A74FA" w:rsidP="003A74FA">
      <w:pPr>
        <w:numPr>
          <w:ilvl w:val="0"/>
          <w:numId w:val="6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технологию по использованию игровой мотивации при проведении образовательной работы с детьми;</w:t>
      </w:r>
    </w:p>
    <w:p w:rsidR="003A74FA" w:rsidRPr="003A74FA" w:rsidRDefault="003A74FA" w:rsidP="003A74FA">
      <w:pPr>
        <w:numPr>
          <w:ilvl w:val="0"/>
          <w:numId w:val="6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технологию стимулирования партнерской деятельности с детьми.</w:t>
      </w:r>
    </w:p>
    <w:p w:rsidR="003A74FA" w:rsidRPr="003A74FA" w:rsidRDefault="003A74FA" w:rsidP="003A74FA">
      <w:pPr>
        <w:shd w:val="clear" w:color="auto" w:fill="F7F7F7"/>
        <w:spacing w:before="134" w:after="134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Вместе с тем мы организовали работу с воспитателями и другими категориями педагогов, чтобы при разработке основной общеобразовательной программы не возникли трудности:</w:t>
      </w:r>
    </w:p>
    <w:p w:rsidR="003A74FA" w:rsidRPr="003A74FA" w:rsidRDefault="003A74FA" w:rsidP="003A74FA">
      <w:pPr>
        <w:numPr>
          <w:ilvl w:val="0"/>
          <w:numId w:val="7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решении образовательных задач в совместной деятельности взрослого и детей;</w:t>
      </w:r>
    </w:p>
    <w:p w:rsidR="003A74FA" w:rsidRPr="003A74FA" w:rsidRDefault="003A74FA" w:rsidP="003A74FA">
      <w:pPr>
        <w:numPr>
          <w:ilvl w:val="0"/>
          <w:numId w:val="7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организации и руководстве самостоятельной деятельностью детей;</w:t>
      </w:r>
    </w:p>
    <w:p w:rsidR="003A74FA" w:rsidRPr="003A74FA" w:rsidRDefault="003A74FA" w:rsidP="003A74FA">
      <w:pPr>
        <w:numPr>
          <w:ilvl w:val="0"/>
          <w:numId w:val="7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 наполнением содержания 20% времени пребывания ребенка в детском саду с учетом специфики национально-культурных, демографических, климатических условий;</w:t>
      </w:r>
    </w:p>
    <w:p w:rsidR="003A74FA" w:rsidRPr="003A74FA" w:rsidRDefault="003A74FA" w:rsidP="003A74FA">
      <w:pPr>
        <w:numPr>
          <w:ilvl w:val="0"/>
          <w:numId w:val="7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 решением задач, связанных с формированием гендерной принадлежности (образовательная область «Социализация»);</w:t>
      </w:r>
    </w:p>
    <w:p w:rsidR="003A74FA" w:rsidRPr="003A74FA" w:rsidRDefault="003A74FA" w:rsidP="003A74FA">
      <w:pPr>
        <w:numPr>
          <w:ilvl w:val="0"/>
          <w:numId w:val="7"/>
        </w:numPr>
        <w:shd w:val="clear" w:color="auto" w:fill="F7F7F7"/>
        <w:spacing w:after="0" w:line="285" w:lineRule="atLeast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A74F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 решением программных задач при проведении режимных моментов в соответствии со спецификой дошкольного образования</w:t>
      </w:r>
    </w:p>
    <w:p w:rsidR="009F643D" w:rsidRDefault="009F643D">
      <w:bookmarkStart w:id="0" w:name="_GoBack"/>
      <w:bookmarkEnd w:id="0"/>
    </w:p>
    <w:sectPr w:rsidR="009F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DB3"/>
    <w:multiLevelType w:val="multilevel"/>
    <w:tmpl w:val="41E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D046E1"/>
    <w:multiLevelType w:val="multilevel"/>
    <w:tmpl w:val="D6A2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2E364E"/>
    <w:multiLevelType w:val="multilevel"/>
    <w:tmpl w:val="3052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62039A"/>
    <w:multiLevelType w:val="multilevel"/>
    <w:tmpl w:val="9C28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F43B57"/>
    <w:multiLevelType w:val="multilevel"/>
    <w:tmpl w:val="829E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0B72AA"/>
    <w:multiLevelType w:val="multilevel"/>
    <w:tmpl w:val="81D4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4040AE"/>
    <w:multiLevelType w:val="multilevel"/>
    <w:tmpl w:val="0A2E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0C"/>
    <w:rsid w:val="0018570C"/>
    <w:rsid w:val="003A74FA"/>
    <w:rsid w:val="008A0BF1"/>
    <w:rsid w:val="009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92-jlcsocpc9acaf6jub.xn--80atdkbji0d.xn--p1ai/data/documents/FGO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2014-08-20T09:52:00Z</cp:lastPrinted>
  <dcterms:created xsi:type="dcterms:W3CDTF">2014-08-20T09:51:00Z</dcterms:created>
  <dcterms:modified xsi:type="dcterms:W3CDTF">2014-08-20T10:30:00Z</dcterms:modified>
</cp:coreProperties>
</file>